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79" w:rsidRPr="007B254A" w:rsidRDefault="00157121">
      <w:pPr>
        <w:rPr>
          <w:b/>
        </w:rPr>
      </w:pPr>
      <w:r w:rsidRPr="007B254A">
        <w:rPr>
          <w:b/>
        </w:rPr>
        <w:t>LLN Support</w:t>
      </w:r>
    </w:p>
    <w:p w:rsidR="00157121" w:rsidRDefault="00157121"/>
    <w:p w:rsidR="00157121" w:rsidRDefault="00157121">
      <w:r>
        <w:t>Perth College of Beauty Therapy has set entry requirements for each level of qualification as follows:</w:t>
      </w:r>
    </w:p>
    <w:p w:rsidR="00157121" w:rsidRPr="00C5201F" w:rsidRDefault="00157121" w:rsidP="00C5201F">
      <w:pPr>
        <w:pStyle w:val="NoSpacing"/>
        <w:rPr>
          <w:b/>
          <w:u w:val="single"/>
        </w:rPr>
      </w:pPr>
      <w:r w:rsidRPr="00C5201F">
        <w:rPr>
          <w:b/>
          <w:u w:val="single"/>
        </w:rPr>
        <w:t>Diploma qualifications:</w:t>
      </w:r>
    </w:p>
    <w:p w:rsidR="00157121" w:rsidRDefault="00836334" w:rsidP="00836334">
      <w:pPr>
        <w:pStyle w:val="NoSpacing"/>
        <w:numPr>
          <w:ilvl w:val="0"/>
          <w:numId w:val="4"/>
        </w:numPr>
      </w:pPr>
      <w:r>
        <w:t>Minimum 17 years of age, AND</w:t>
      </w:r>
    </w:p>
    <w:p w:rsidR="00157121" w:rsidRDefault="00836334" w:rsidP="00836334">
      <w:pPr>
        <w:pStyle w:val="NoSpacing"/>
        <w:numPr>
          <w:ilvl w:val="0"/>
          <w:numId w:val="5"/>
        </w:numPr>
      </w:pPr>
      <w:r>
        <w:t>All</w:t>
      </w:r>
      <w:r w:rsidR="00157121">
        <w:t xml:space="preserve"> learners are required to provide a copy of a </w:t>
      </w:r>
      <w:r w:rsidR="00157121" w:rsidRPr="00094816">
        <w:rPr>
          <w:i/>
        </w:rPr>
        <w:t>senior secondary certificate of education</w:t>
      </w:r>
      <w:r w:rsidR="00157121">
        <w:t xml:space="preserve"> which </w:t>
      </w:r>
      <w:r w:rsidR="00157121" w:rsidRPr="00836334">
        <w:t>has been awarded to the learner by an agency or authority for the student’s completion of year 12</w:t>
      </w:r>
      <w:r>
        <w:t>, OR</w:t>
      </w:r>
    </w:p>
    <w:p w:rsidR="00157121" w:rsidRPr="00836334" w:rsidRDefault="00836334" w:rsidP="00C5201F">
      <w:pPr>
        <w:pStyle w:val="NoSpacing"/>
        <w:numPr>
          <w:ilvl w:val="0"/>
          <w:numId w:val="5"/>
        </w:numPr>
      </w:pPr>
      <w:r>
        <w:t>T</w:t>
      </w:r>
      <w:r w:rsidR="00157121" w:rsidRPr="00836334">
        <w:t xml:space="preserve">he learner is assessed as displaying competence at or above </w:t>
      </w:r>
      <w:r w:rsidR="00157121" w:rsidRPr="00836334">
        <w:rPr>
          <w:i/>
        </w:rPr>
        <w:t>exit level 3</w:t>
      </w:r>
      <w:r w:rsidR="00157121" w:rsidRPr="00836334">
        <w:t xml:space="preserve"> in the Australian Core Skills Framework (ACSF) in both reading a</w:t>
      </w:r>
      <w:r w:rsidRPr="00836334">
        <w:t>nd numeracy</w:t>
      </w:r>
      <w:r>
        <w:t>, OR</w:t>
      </w:r>
    </w:p>
    <w:p w:rsidR="00836334" w:rsidRPr="00836334" w:rsidRDefault="00836334" w:rsidP="00836334">
      <w:pPr>
        <w:pStyle w:val="NoSpacing"/>
        <w:numPr>
          <w:ilvl w:val="0"/>
          <w:numId w:val="6"/>
        </w:numPr>
      </w:pPr>
      <w:r>
        <w:t>The learner</w:t>
      </w:r>
      <w:r w:rsidRPr="00836334">
        <w:t xml:space="preserve"> holds a </w:t>
      </w:r>
      <w:r>
        <w:t>minimum</w:t>
      </w:r>
      <w:r w:rsidRPr="00836334">
        <w:t xml:space="preserve"> national </w:t>
      </w:r>
      <w:r>
        <w:t>Australian Certificate IV q</w:t>
      </w:r>
      <w:r w:rsidRPr="00836334">
        <w:t xml:space="preserve">ualification </w:t>
      </w:r>
    </w:p>
    <w:p w:rsidR="00157121" w:rsidRDefault="00157121" w:rsidP="00836334">
      <w:pPr>
        <w:pStyle w:val="NoSpacing"/>
        <w:numPr>
          <w:ilvl w:val="0"/>
          <w:numId w:val="6"/>
        </w:numPr>
      </w:pPr>
      <w:r>
        <w:t>And</w:t>
      </w:r>
      <w:r w:rsidR="00C5201F">
        <w:t>, t</w:t>
      </w:r>
      <w:r>
        <w:t>he VET provider (PCBT) reasonably believes that the learner displays that competence.</w:t>
      </w:r>
    </w:p>
    <w:p w:rsidR="00EC742C" w:rsidRDefault="00EC742C" w:rsidP="00C5201F">
      <w:pPr>
        <w:pStyle w:val="NoSpacing"/>
      </w:pPr>
    </w:p>
    <w:p w:rsidR="00EC742C" w:rsidRDefault="00EC742C" w:rsidP="00EC742C">
      <w:r>
        <w:t>If a diploma applicant does not meet the required exit level 3 we recommend further training as detailed below.</w:t>
      </w:r>
    </w:p>
    <w:p w:rsidR="00EC742C" w:rsidRDefault="00EC742C" w:rsidP="00EC742C">
      <w:r>
        <w:t>To reach ACSF level 3 - a Certificate I in General Education.</w:t>
      </w:r>
    </w:p>
    <w:p w:rsidR="00EC742C" w:rsidRDefault="00EC742C" w:rsidP="00EC742C">
      <w:r>
        <w:t>Certificates of General Education are widely available. Perth College of Beauty Therapy recommends Polytechnic West which has several delivery locations across WA.</w:t>
      </w:r>
    </w:p>
    <w:p w:rsidR="00C5201F" w:rsidRDefault="00C5201F" w:rsidP="00C5201F">
      <w:pPr>
        <w:pStyle w:val="NoSpacing"/>
      </w:pPr>
    </w:p>
    <w:p w:rsidR="00157121" w:rsidRPr="00C5201F" w:rsidRDefault="00157121" w:rsidP="00C5201F">
      <w:pPr>
        <w:pStyle w:val="NoSpacing"/>
        <w:rPr>
          <w:b/>
          <w:u w:val="single"/>
        </w:rPr>
      </w:pPr>
      <w:r w:rsidRPr="00C5201F">
        <w:rPr>
          <w:b/>
          <w:u w:val="single"/>
        </w:rPr>
        <w:t>Certificate IV &amp; III qualifications:</w:t>
      </w:r>
    </w:p>
    <w:p w:rsidR="00157121" w:rsidRDefault="00157121" w:rsidP="00836334">
      <w:pPr>
        <w:pStyle w:val="NoSpacing"/>
        <w:numPr>
          <w:ilvl w:val="0"/>
          <w:numId w:val="7"/>
        </w:numPr>
      </w:pPr>
      <w:r w:rsidRPr="007231CD">
        <w:t>Minimum 16 years of age</w:t>
      </w:r>
      <w:r>
        <w:t>,</w:t>
      </w:r>
      <w:r w:rsidR="00C5201F">
        <w:t xml:space="preserve"> a</w:t>
      </w:r>
      <w:r>
        <w:t>nd</w:t>
      </w:r>
    </w:p>
    <w:p w:rsidR="00157121" w:rsidRDefault="00C5201F" w:rsidP="00836334">
      <w:pPr>
        <w:pStyle w:val="NoSpacing"/>
        <w:numPr>
          <w:ilvl w:val="0"/>
          <w:numId w:val="7"/>
        </w:numPr>
      </w:pPr>
      <w:r>
        <w:t>a</w:t>
      </w:r>
      <w:r w:rsidR="00157121">
        <w:t xml:space="preserve">ll learners are required to provide a copy of a </w:t>
      </w:r>
      <w:r w:rsidR="00157121" w:rsidRPr="00094816">
        <w:rPr>
          <w:i/>
        </w:rPr>
        <w:t>senior secondary certificate of education</w:t>
      </w:r>
      <w:r w:rsidR="00157121">
        <w:t xml:space="preserve"> which has been awarded to the learner by an agency or authority for the student’s completion of year 12</w:t>
      </w:r>
    </w:p>
    <w:p w:rsidR="00157121" w:rsidRDefault="00157121" w:rsidP="00836334">
      <w:pPr>
        <w:pStyle w:val="NoSpacing"/>
        <w:numPr>
          <w:ilvl w:val="0"/>
          <w:numId w:val="7"/>
        </w:numPr>
      </w:pPr>
      <w:bookmarkStart w:id="0" w:name="_GoBack"/>
      <w:bookmarkEnd w:id="0"/>
      <w:r>
        <w:t>Or</w:t>
      </w:r>
      <w:r w:rsidR="00C5201F">
        <w:t xml:space="preserve">, </w:t>
      </w:r>
      <w:r w:rsidR="00C5201F" w:rsidRPr="00C5201F">
        <w:rPr>
          <w:b/>
        </w:rPr>
        <w:t>t</w:t>
      </w:r>
      <w:r w:rsidRPr="00C5201F">
        <w:rPr>
          <w:b/>
        </w:rPr>
        <w:t xml:space="preserve">he learner is assessed </w:t>
      </w:r>
      <w:r w:rsidR="00EC742C">
        <w:rPr>
          <w:b/>
        </w:rPr>
        <w:t>using the PCBT pre-enrolment assessment to determine LLN level and identify any support needed.</w:t>
      </w:r>
    </w:p>
    <w:p w:rsidR="00157121" w:rsidRDefault="00157121" w:rsidP="00157121"/>
    <w:p w:rsidR="00157121" w:rsidRDefault="00157121" w:rsidP="00157121">
      <w:r>
        <w:t xml:space="preserve">Perth College of </w:t>
      </w:r>
      <w:r w:rsidR="006B1C34">
        <w:t>B</w:t>
      </w:r>
      <w:r>
        <w:t xml:space="preserve">eauty </w:t>
      </w:r>
      <w:r w:rsidR="006B1C34">
        <w:t>T</w:t>
      </w:r>
      <w:r>
        <w:t xml:space="preserve">herapy analysed all units of competency it offers in the above qualifications and </w:t>
      </w:r>
      <w:r w:rsidR="006B1C34">
        <w:t>mapped the foundation skills required for each unit.</w:t>
      </w:r>
    </w:p>
    <w:p w:rsidR="007B254A" w:rsidRDefault="00EC742C" w:rsidP="00157121">
      <w:r>
        <w:t xml:space="preserve">Results of the PCBT pre-enrolment assessment will be analysed and discussed in the enrolment interview. </w:t>
      </w:r>
    </w:p>
    <w:p w:rsidR="00EC742C" w:rsidRDefault="007B254A" w:rsidP="00157121">
      <w:r>
        <w:t xml:space="preserve">When a student meets the entry requirements and enrols on a qualification PCBT consistently monitors progress and will </w:t>
      </w:r>
      <w:r w:rsidR="00EC742C">
        <w:t>offer support in the form of:</w:t>
      </w:r>
    </w:p>
    <w:p w:rsidR="00EC742C" w:rsidRDefault="00EC742C" w:rsidP="00EC742C">
      <w:pPr>
        <w:pStyle w:val="ListParagraph"/>
        <w:numPr>
          <w:ilvl w:val="0"/>
          <w:numId w:val="3"/>
        </w:numPr>
      </w:pPr>
      <w:r>
        <w:t>Extra tuition sessions</w:t>
      </w:r>
    </w:p>
    <w:p w:rsidR="00EC742C" w:rsidRDefault="007B254A" w:rsidP="00EC742C">
      <w:pPr>
        <w:pStyle w:val="ListParagraph"/>
        <w:numPr>
          <w:ilvl w:val="0"/>
          <w:numId w:val="3"/>
        </w:numPr>
      </w:pPr>
      <w:r>
        <w:t xml:space="preserve">implement course </w:t>
      </w:r>
      <w:r w:rsidR="00EC742C">
        <w:t>support and i</w:t>
      </w:r>
      <w:r>
        <w:t xml:space="preserve">ntervention strategies </w:t>
      </w:r>
    </w:p>
    <w:p w:rsidR="007B254A" w:rsidRDefault="00EC742C" w:rsidP="00EC742C">
      <w:pPr>
        <w:pStyle w:val="ListParagraph"/>
        <w:numPr>
          <w:ilvl w:val="0"/>
          <w:numId w:val="3"/>
        </w:numPr>
      </w:pPr>
      <w:r>
        <w:t>provide reasonable adjustment</w:t>
      </w:r>
    </w:p>
    <w:p w:rsidR="00EC742C" w:rsidRDefault="00EC742C" w:rsidP="00EC742C">
      <w:pPr>
        <w:pStyle w:val="ListParagraph"/>
        <w:numPr>
          <w:ilvl w:val="0"/>
          <w:numId w:val="3"/>
        </w:numPr>
      </w:pPr>
      <w:r>
        <w:t>Offer advice on additional training required</w:t>
      </w:r>
    </w:p>
    <w:sectPr w:rsidR="00EC74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4A" w:rsidRDefault="007B254A" w:rsidP="007B254A">
      <w:pPr>
        <w:spacing w:after="0" w:line="240" w:lineRule="auto"/>
      </w:pPr>
      <w:r>
        <w:separator/>
      </w:r>
    </w:p>
  </w:endnote>
  <w:endnote w:type="continuationSeparator" w:id="0">
    <w:p w:rsidR="007B254A" w:rsidRDefault="007B254A" w:rsidP="007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A" w:rsidRDefault="007B254A">
    <w:pPr>
      <w:pStyle w:val="Footer"/>
    </w:pPr>
    <w:r>
      <w:t>LLN support</w:t>
    </w:r>
    <w:r>
      <w:ptab w:relativeTo="margin" w:alignment="center" w:leader="none"/>
    </w:r>
    <w:r w:rsidR="00836334">
      <w:t>V2</w:t>
    </w:r>
    <w:r>
      <w:ptab w:relativeTo="margin" w:alignment="right" w:leader="none"/>
    </w:r>
    <w:r w:rsidR="00836334">
      <w:t>Jan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4A" w:rsidRDefault="007B254A" w:rsidP="007B254A">
      <w:pPr>
        <w:spacing w:after="0" w:line="240" w:lineRule="auto"/>
      </w:pPr>
      <w:r>
        <w:separator/>
      </w:r>
    </w:p>
  </w:footnote>
  <w:footnote w:type="continuationSeparator" w:id="0">
    <w:p w:rsidR="007B254A" w:rsidRDefault="007B254A" w:rsidP="007B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A" w:rsidRDefault="007B254A">
    <w:pPr>
      <w:pStyle w:val="Header"/>
    </w:pPr>
    <w:r>
      <w:rPr>
        <w:noProof/>
        <w:lang w:eastAsia="en-AU"/>
      </w:rPr>
      <w:drawing>
        <wp:inline distT="0" distB="0" distL="0" distR="0" wp14:anchorId="16752EF9" wp14:editId="62A1D684">
          <wp:extent cx="1400175" cy="4286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54A" w:rsidRDefault="007B2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CE1"/>
    <w:multiLevelType w:val="hybridMultilevel"/>
    <w:tmpl w:val="3EF83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4B45"/>
    <w:multiLevelType w:val="hybridMultilevel"/>
    <w:tmpl w:val="C6BCA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429F7"/>
    <w:multiLevelType w:val="hybridMultilevel"/>
    <w:tmpl w:val="3CF4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67BA"/>
    <w:multiLevelType w:val="hybridMultilevel"/>
    <w:tmpl w:val="1F08F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328"/>
    <w:multiLevelType w:val="hybridMultilevel"/>
    <w:tmpl w:val="116CB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27619"/>
    <w:multiLevelType w:val="hybridMultilevel"/>
    <w:tmpl w:val="8828C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E5989"/>
    <w:multiLevelType w:val="hybridMultilevel"/>
    <w:tmpl w:val="2BCED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1"/>
    <w:rsid w:val="00157121"/>
    <w:rsid w:val="00453079"/>
    <w:rsid w:val="006B1C34"/>
    <w:rsid w:val="007B254A"/>
    <w:rsid w:val="00836334"/>
    <w:rsid w:val="00B11629"/>
    <w:rsid w:val="00C5201F"/>
    <w:rsid w:val="00E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21"/>
    <w:pPr>
      <w:ind w:left="720"/>
      <w:contextualSpacing/>
    </w:pPr>
  </w:style>
  <w:style w:type="paragraph" w:styleId="NoSpacing">
    <w:name w:val="No Spacing"/>
    <w:uiPriority w:val="1"/>
    <w:qFormat/>
    <w:rsid w:val="00C520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4A"/>
  </w:style>
  <w:style w:type="paragraph" w:styleId="Footer">
    <w:name w:val="footer"/>
    <w:basedOn w:val="Normal"/>
    <w:link w:val="FooterChar"/>
    <w:uiPriority w:val="99"/>
    <w:unhideWhenUsed/>
    <w:rsid w:val="007B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4A"/>
  </w:style>
  <w:style w:type="paragraph" w:styleId="BalloonText">
    <w:name w:val="Balloon Text"/>
    <w:basedOn w:val="Normal"/>
    <w:link w:val="BalloonTextChar"/>
    <w:uiPriority w:val="99"/>
    <w:semiHidden/>
    <w:unhideWhenUsed/>
    <w:rsid w:val="007B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21"/>
    <w:pPr>
      <w:ind w:left="720"/>
      <w:contextualSpacing/>
    </w:pPr>
  </w:style>
  <w:style w:type="paragraph" w:styleId="NoSpacing">
    <w:name w:val="No Spacing"/>
    <w:uiPriority w:val="1"/>
    <w:qFormat/>
    <w:rsid w:val="00C520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4A"/>
  </w:style>
  <w:style w:type="paragraph" w:styleId="Footer">
    <w:name w:val="footer"/>
    <w:basedOn w:val="Normal"/>
    <w:link w:val="FooterChar"/>
    <w:uiPriority w:val="99"/>
    <w:unhideWhenUsed/>
    <w:rsid w:val="007B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4A"/>
  </w:style>
  <w:style w:type="paragraph" w:styleId="BalloonText">
    <w:name w:val="Balloon Text"/>
    <w:basedOn w:val="Normal"/>
    <w:link w:val="BalloonTextChar"/>
    <w:uiPriority w:val="99"/>
    <w:semiHidden/>
    <w:unhideWhenUsed/>
    <w:rsid w:val="007B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admin@perthcollege.com.au</dc:creator>
  <cp:keywords/>
  <dc:description/>
  <cp:lastModifiedBy>Perth College of Beauty Therapy</cp:lastModifiedBy>
  <cp:revision>4</cp:revision>
  <cp:lastPrinted>2016-03-16T00:17:00Z</cp:lastPrinted>
  <dcterms:created xsi:type="dcterms:W3CDTF">2016-03-04T05:55:00Z</dcterms:created>
  <dcterms:modified xsi:type="dcterms:W3CDTF">2017-01-12T07:08:00Z</dcterms:modified>
</cp:coreProperties>
</file>