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0787" w14:textId="2A57AAF8" w:rsidR="00262697" w:rsidRPr="00AF3543" w:rsidRDefault="00B14872" w:rsidP="00BB102D">
      <w:pPr>
        <w:jc w:val="center"/>
        <w:outlineLvl w:val="0"/>
        <w:rPr>
          <w:rFonts w:asciiTheme="majorHAnsi" w:hAnsiTheme="majorHAnsi" w:cs="Arial"/>
          <w:b/>
          <w:sz w:val="32"/>
          <w:szCs w:val="32"/>
        </w:rPr>
      </w:pPr>
      <w:r w:rsidRPr="00AF3543">
        <w:rPr>
          <w:rFonts w:asciiTheme="majorHAnsi" w:hAnsiTheme="majorHAnsi" w:cs="Arial"/>
          <w:b/>
          <w:sz w:val="32"/>
          <w:szCs w:val="32"/>
        </w:rPr>
        <w:t>VET Student Loan</w:t>
      </w:r>
      <w:r w:rsidR="00865C6D" w:rsidRPr="00AF3543">
        <w:rPr>
          <w:rFonts w:asciiTheme="majorHAnsi" w:hAnsiTheme="majorHAnsi" w:cs="Arial"/>
          <w:b/>
          <w:sz w:val="32"/>
          <w:szCs w:val="32"/>
        </w:rPr>
        <w:t xml:space="preserve"> Information</w:t>
      </w:r>
      <w:r w:rsidRPr="00AF3543">
        <w:rPr>
          <w:rFonts w:asciiTheme="majorHAnsi" w:hAnsiTheme="majorHAnsi" w:cs="Arial"/>
          <w:b/>
          <w:sz w:val="32"/>
          <w:szCs w:val="32"/>
        </w:rPr>
        <w:t xml:space="preserve"> and Obligations</w:t>
      </w:r>
    </w:p>
    <w:p w14:paraId="0B1D926C" w14:textId="77777777" w:rsidR="00B14872" w:rsidRPr="00AF3543" w:rsidRDefault="00B14872" w:rsidP="00B14872">
      <w:pPr>
        <w:pStyle w:val="NoSpacing"/>
        <w:rPr>
          <w:rFonts w:asciiTheme="majorHAnsi" w:hAnsiTheme="majorHAnsi"/>
          <w:b/>
          <w:lang w:val="en" w:eastAsia="en-AU"/>
        </w:rPr>
      </w:pPr>
      <w:r w:rsidRPr="00AF3543">
        <w:rPr>
          <w:rFonts w:asciiTheme="majorHAnsi" w:hAnsiTheme="majorHAnsi"/>
          <w:b/>
          <w:lang w:val="en" w:eastAsia="en-AU"/>
        </w:rPr>
        <w:t xml:space="preserve">What is VET Student Loans? </w:t>
      </w:r>
    </w:p>
    <w:p w14:paraId="0886E752" w14:textId="77777777" w:rsidR="00B14872" w:rsidRPr="00AF3543" w:rsidRDefault="00B14872" w:rsidP="00B14872">
      <w:pPr>
        <w:pStyle w:val="NoSpacing"/>
        <w:rPr>
          <w:rFonts w:asciiTheme="majorHAnsi" w:hAnsiTheme="majorHAnsi"/>
          <w:sz w:val="20"/>
          <w:lang w:val="en" w:eastAsia="en-AU"/>
        </w:rPr>
      </w:pPr>
      <w:r w:rsidRPr="00AF3543">
        <w:rPr>
          <w:rFonts w:asciiTheme="majorHAnsi" w:hAnsiTheme="majorHAnsi"/>
          <w:sz w:val="20"/>
          <w:lang w:val="en" w:eastAsia="en-AU"/>
        </w:rPr>
        <w:t xml:space="preserve">VET Student Loans is a loan from the Commonwealth, which was introduced in January 2017. This loan will remain a personal debt until repaid; until then your loan may reduce your borrowing capacity and may reduce your take home income (after tax) until you have repaid the debt in full. </w:t>
      </w:r>
    </w:p>
    <w:p w14:paraId="3A64DD1A" w14:textId="77777777" w:rsidR="00B14872" w:rsidRPr="00AF3543" w:rsidRDefault="00B14872" w:rsidP="00B14872">
      <w:pPr>
        <w:pStyle w:val="NoSpacing"/>
        <w:rPr>
          <w:rFonts w:asciiTheme="majorHAnsi" w:hAnsiTheme="majorHAnsi"/>
          <w:sz w:val="20"/>
          <w:lang w:val="en" w:eastAsia="en-AU"/>
        </w:rPr>
      </w:pPr>
      <w:r w:rsidRPr="00AF3543">
        <w:rPr>
          <w:rFonts w:asciiTheme="majorHAnsi" w:hAnsiTheme="majorHAnsi"/>
          <w:sz w:val="20"/>
          <w:lang w:val="en" w:eastAsia="en-AU"/>
        </w:rPr>
        <w:t>You may wish to seek independent financial advice before applying for VET Student Loans.</w:t>
      </w:r>
      <w:r w:rsidRPr="00AF3543">
        <w:rPr>
          <w:rFonts w:asciiTheme="majorHAnsi" w:hAnsiTheme="majorHAnsi"/>
          <w:sz w:val="20"/>
          <w:lang w:val="en" w:eastAsia="en-AU"/>
        </w:rPr>
        <w:br/>
        <w:t xml:space="preserve">VET Student Loans allows eligible students to access higher level VET qualifications, particularly those students who could not otherwise afford to pay upfront.  </w:t>
      </w:r>
    </w:p>
    <w:p w14:paraId="4A82FDA5" w14:textId="77777777" w:rsidR="00B14872" w:rsidRPr="00AF3543" w:rsidRDefault="00B14872" w:rsidP="00B14872">
      <w:pPr>
        <w:pStyle w:val="NoSpacing"/>
        <w:rPr>
          <w:rFonts w:asciiTheme="majorHAnsi" w:hAnsiTheme="majorHAnsi"/>
          <w:b/>
          <w:lang w:val="en" w:eastAsia="en-AU"/>
        </w:rPr>
      </w:pPr>
      <w:r w:rsidRPr="00AF3543">
        <w:rPr>
          <w:rFonts w:asciiTheme="majorHAnsi" w:hAnsiTheme="majorHAnsi"/>
          <w:b/>
          <w:lang w:val="en" w:eastAsia="en-AU"/>
        </w:rPr>
        <w:t>Eligibility</w:t>
      </w:r>
    </w:p>
    <w:p w14:paraId="1E497C8F" w14:textId="73044745" w:rsidR="00B14872" w:rsidRPr="00AF3543" w:rsidRDefault="00B14872" w:rsidP="00B14872">
      <w:pPr>
        <w:pStyle w:val="NoSpacing"/>
        <w:rPr>
          <w:rFonts w:asciiTheme="majorHAnsi" w:hAnsiTheme="majorHAnsi"/>
          <w:sz w:val="20"/>
          <w:lang w:eastAsia="en-AU"/>
        </w:rPr>
      </w:pPr>
      <w:r w:rsidRPr="00AF3543">
        <w:rPr>
          <w:rFonts w:asciiTheme="majorHAnsi" w:hAnsiTheme="majorHAnsi"/>
          <w:sz w:val="20"/>
          <w:lang w:val="en" w:eastAsia="en-AU"/>
        </w:rPr>
        <w:t>There are specific criteria students must meet to be eligible for a loan through VET Student Loans. Students must have been assessed as academically suited to undertake the eligible course and their HELP balance must be greater than zero. Furthermore, a student must be:</w:t>
      </w:r>
    </w:p>
    <w:p w14:paraId="043C36B8" w14:textId="77777777" w:rsidR="00B14872" w:rsidRPr="00AF3543" w:rsidRDefault="00B14872" w:rsidP="00B14872">
      <w:pPr>
        <w:pStyle w:val="NoSpacing"/>
        <w:numPr>
          <w:ilvl w:val="0"/>
          <w:numId w:val="15"/>
        </w:numPr>
        <w:rPr>
          <w:rFonts w:asciiTheme="majorHAnsi" w:hAnsiTheme="majorHAnsi"/>
          <w:sz w:val="20"/>
          <w:lang w:eastAsia="en-AU"/>
        </w:rPr>
      </w:pPr>
      <w:r w:rsidRPr="00AF3543">
        <w:rPr>
          <w:rFonts w:asciiTheme="majorHAnsi" w:hAnsiTheme="majorHAnsi"/>
          <w:sz w:val="20"/>
          <w:lang w:eastAsia="en-AU"/>
        </w:rPr>
        <w:t>an Australian citizen; or</w:t>
      </w:r>
    </w:p>
    <w:p w14:paraId="2311FCCF" w14:textId="7D336390" w:rsidR="00E40AD6" w:rsidRPr="00AF3543" w:rsidRDefault="00E40AD6" w:rsidP="00E40AD6">
      <w:pPr>
        <w:pStyle w:val="NoSpacing"/>
        <w:numPr>
          <w:ilvl w:val="0"/>
          <w:numId w:val="15"/>
        </w:numPr>
        <w:rPr>
          <w:rFonts w:asciiTheme="majorHAnsi" w:hAnsiTheme="majorHAnsi"/>
          <w:sz w:val="20"/>
          <w:lang w:eastAsia="en-AU"/>
        </w:rPr>
      </w:pPr>
      <w:r w:rsidRPr="00AF3543">
        <w:rPr>
          <w:rFonts w:asciiTheme="majorHAnsi" w:hAnsiTheme="majorHAnsi"/>
          <w:sz w:val="20"/>
          <w:lang w:eastAsia="en-AU"/>
        </w:rPr>
        <w:t>the holder of a permanent humanitarian visa who is usually resident in Australia; or</w:t>
      </w:r>
    </w:p>
    <w:p w14:paraId="150BF03C" w14:textId="6787E76F" w:rsidR="00B14872" w:rsidRPr="00AF3543" w:rsidRDefault="00B14872" w:rsidP="00B14872">
      <w:pPr>
        <w:pStyle w:val="NoSpacing"/>
        <w:numPr>
          <w:ilvl w:val="0"/>
          <w:numId w:val="15"/>
        </w:numPr>
        <w:rPr>
          <w:rFonts w:asciiTheme="majorHAnsi" w:hAnsiTheme="majorHAnsi"/>
          <w:sz w:val="20"/>
          <w:lang w:eastAsia="en-AU"/>
        </w:rPr>
      </w:pPr>
      <w:r w:rsidRPr="00AF3543">
        <w:rPr>
          <w:rFonts w:asciiTheme="majorHAnsi" w:hAnsiTheme="majorHAnsi"/>
          <w:sz w:val="20"/>
          <w:lang w:eastAsia="en-AU"/>
        </w:rPr>
        <w:t>a </w:t>
      </w:r>
      <w:hyperlink r:id="rId8" w:history="1">
        <w:r w:rsidR="00E40AD6" w:rsidRPr="00AF3543">
          <w:rPr>
            <w:rStyle w:val="Hyperlink"/>
            <w:rFonts w:asciiTheme="majorHAnsi" w:hAnsiTheme="majorHAnsi"/>
            <w:color w:val="auto"/>
            <w:sz w:val="20"/>
            <w:u w:val="none"/>
            <w:lang w:eastAsia="en-AU"/>
          </w:rPr>
          <w:t>qualifying New Zealand citizen</w:t>
        </w:r>
      </w:hyperlink>
      <w:r w:rsidR="00E40AD6" w:rsidRPr="00AF3543">
        <w:rPr>
          <w:rFonts w:asciiTheme="majorHAnsi" w:hAnsiTheme="majorHAnsi"/>
          <w:sz w:val="20"/>
          <w:lang w:eastAsia="en-AU"/>
        </w:rPr>
        <w:t> </w:t>
      </w:r>
    </w:p>
    <w:p w14:paraId="14A51FE0" w14:textId="77777777" w:rsidR="00B14872" w:rsidRPr="00AF3543" w:rsidRDefault="00B14872" w:rsidP="00B14872">
      <w:pPr>
        <w:pStyle w:val="NoSpacing"/>
        <w:rPr>
          <w:rFonts w:asciiTheme="majorHAnsi" w:eastAsia="Times New Roman" w:hAnsiTheme="majorHAnsi" w:cs="Arial"/>
          <w:b/>
          <w:bCs/>
          <w:color w:val="202020"/>
          <w:sz w:val="20"/>
          <w:lang w:val="en" w:eastAsia="en-AU"/>
        </w:rPr>
      </w:pPr>
      <w:r w:rsidRPr="00AF3543">
        <w:rPr>
          <w:rFonts w:asciiTheme="majorHAnsi" w:eastAsia="Times New Roman" w:hAnsiTheme="majorHAnsi" w:cs="Arial"/>
          <w:b/>
          <w:bCs/>
          <w:color w:val="202020"/>
          <w:sz w:val="20"/>
          <w:lang w:val="en" w:eastAsia="en-AU"/>
        </w:rPr>
        <w:t>Loan Caps</w:t>
      </w:r>
    </w:p>
    <w:p w14:paraId="2F3070DC" w14:textId="418C9A6C" w:rsidR="00733CA2" w:rsidRPr="00733CA2" w:rsidRDefault="00B14872" w:rsidP="00733CA2">
      <w:pPr>
        <w:pStyle w:val="ListParagraph"/>
        <w:numPr>
          <w:ilvl w:val="0"/>
          <w:numId w:val="16"/>
        </w:numPr>
        <w:spacing w:after="120"/>
        <w:rPr>
          <w:rFonts w:asciiTheme="majorHAnsi" w:hAnsiTheme="majorHAnsi"/>
          <w:sz w:val="20"/>
        </w:rPr>
      </w:pPr>
      <w:r w:rsidRPr="00AF3543">
        <w:rPr>
          <w:rFonts w:asciiTheme="majorHAnsi" w:hAnsiTheme="majorHAnsi"/>
          <w:sz w:val="20"/>
        </w:rPr>
        <w:t>Eligible students will be entitled for loans</w:t>
      </w:r>
      <w:r w:rsidR="005027D4" w:rsidRPr="00AF3543">
        <w:rPr>
          <w:rFonts w:asciiTheme="majorHAnsi" w:hAnsiTheme="majorHAnsi"/>
          <w:sz w:val="20"/>
        </w:rPr>
        <w:t xml:space="preserve"> up to a capped amount</w:t>
      </w:r>
      <w:r w:rsidR="00520AD0" w:rsidRPr="00AF3543">
        <w:rPr>
          <w:rFonts w:asciiTheme="majorHAnsi" w:hAnsiTheme="majorHAnsi"/>
          <w:sz w:val="20"/>
        </w:rPr>
        <w:t xml:space="preserve"> of:</w:t>
      </w:r>
    </w:p>
    <w:p w14:paraId="26875348" w14:textId="74850935" w:rsidR="00733CA2" w:rsidRPr="00AF3543" w:rsidRDefault="00733CA2" w:rsidP="00010447">
      <w:pPr>
        <w:pStyle w:val="ListParagraph"/>
        <w:spacing w:after="120"/>
        <w:jc w:val="center"/>
        <w:rPr>
          <w:rFonts w:asciiTheme="majorHAnsi" w:hAnsiTheme="majorHAnsi"/>
          <w:sz w:val="20"/>
        </w:rPr>
      </w:pPr>
      <w:r>
        <w:rPr>
          <w:rFonts w:asciiTheme="majorHAnsi" w:hAnsiTheme="majorHAnsi"/>
          <w:noProof/>
          <w:sz w:val="20"/>
        </w:rPr>
        <w:drawing>
          <wp:inline distT="0" distB="0" distL="0" distR="0" wp14:anchorId="03D3AD9B" wp14:editId="2E64BC1F">
            <wp:extent cx="3978750" cy="2486025"/>
            <wp:effectExtent l="0" t="0" r="3175" b="0"/>
            <wp:docPr id="166565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1749" cy="2494147"/>
                    </a:xfrm>
                    <a:prstGeom prst="rect">
                      <a:avLst/>
                    </a:prstGeom>
                    <a:noFill/>
                    <a:ln>
                      <a:noFill/>
                    </a:ln>
                  </pic:spPr>
                </pic:pic>
              </a:graphicData>
            </a:graphic>
          </wp:inline>
        </w:drawing>
      </w:r>
    </w:p>
    <w:p w14:paraId="190C7751" w14:textId="232232BE" w:rsidR="00B14872" w:rsidRPr="00AF3543" w:rsidRDefault="00B14872" w:rsidP="00B14872">
      <w:pPr>
        <w:pStyle w:val="ListParagraph"/>
        <w:numPr>
          <w:ilvl w:val="0"/>
          <w:numId w:val="16"/>
        </w:numPr>
        <w:spacing w:after="120"/>
        <w:rPr>
          <w:rFonts w:asciiTheme="majorHAnsi" w:hAnsiTheme="majorHAnsi"/>
          <w:sz w:val="20"/>
        </w:rPr>
      </w:pPr>
      <w:r w:rsidRPr="00AF3543">
        <w:rPr>
          <w:rFonts w:asciiTheme="majorHAnsi" w:hAnsiTheme="majorHAnsi"/>
          <w:sz w:val="20"/>
        </w:rPr>
        <w:t xml:space="preserve">Providers may charge above this cap for a course, and if so, students will be expected to pay for the difference according to the provider’s billing period. </w:t>
      </w:r>
    </w:p>
    <w:p w14:paraId="0E4A1B0C" w14:textId="77777777" w:rsidR="00B14872" w:rsidRPr="00AF3543" w:rsidRDefault="00B14872" w:rsidP="00B14872">
      <w:pPr>
        <w:pStyle w:val="ListParagraph"/>
        <w:ind w:hanging="720"/>
        <w:rPr>
          <w:rFonts w:asciiTheme="majorHAnsi" w:hAnsiTheme="majorHAnsi"/>
          <w:sz w:val="20"/>
        </w:rPr>
      </w:pPr>
      <w:r w:rsidRPr="00AF3543">
        <w:rPr>
          <w:rFonts w:asciiTheme="majorHAnsi" w:hAnsiTheme="majorHAnsi" w:cs="Arial"/>
          <w:b/>
          <w:bCs/>
          <w:color w:val="202020"/>
          <w:sz w:val="20"/>
          <w:lang w:val="en" w:eastAsia="en-AU"/>
        </w:rPr>
        <w:t xml:space="preserve">Repayment </w:t>
      </w:r>
    </w:p>
    <w:p w14:paraId="4BFC4CD0" w14:textId="77777777" w:rsidR="00B14872" w:rsidRPr="00AF3543" w:rsidRDefault="00B14872" w:rsidP="00B14872">
      <w:pPr>
        <w:pStyle w:val="ListParagraph"/>
        <w:numPr>
          <w:ilvl w:val="0"/>
          <w:numId w:val="16"/>
        </w:numPr>
        <w:spacing w:after="120"/>
        <w:rPr>
          <w:rFonts w:asciiTheme="majorHAnsi" w:hAnsiTheme="majorHAnsi"/>
          <w:sz w:val="20"/>
        </w:rPr>
      </w:pPr>
      <w:r w:rsidRPr="00AF3543">
        <w:rPr>
          <w:rFonts w:asciiTheme="majorHAnsi" w:hAnsiTheme="majorHAnsi"/>
          <w:sz w:val="20"/>
        </w:rPr>
        <w:t xml:space="preserve">Repaying the loan is required when your income reaches the repayment threshold. </w:t>
      </w:r>
    </w:p>
    <w:p w14:paraId="291B9CE8" w14:textId="4A3B8926" w:rsidR="00B14872" w:rsidRPr="00AF3543" w:rsidRDefault="00B14872" w:rsidP="00B14872">
      <w:pPr>
        <w:pStyle w:val="ListParagraph"/>
        <w:numPr>
          <w:ilvl w:val="0"/>
          <w:numId w:val="16"/>
        </w:numPr>
        <w:spacing w:after="120"/>
        <w:rPr>
          <w:rFonts w:asciiTheme="majorHAnsi" w:hAnsiTheme="majorHAnsi" w:cs="Arial"/>
          <w:b/>
          <w:bCs/>
          <w:color w:val="202020"/>
          <w:sz w:val="20"/>
          <w:lang w:val="en" w:eastAsia="en-AU"/>
        </w:rPr>
      </w:pPr>
      <w:r w:rsidRPr="00AF3543">
        <w:rPr>
          <w:rFonts w:asciiTheme="majorHAnsi" w:hAnsiTheme="majorHAnsi"/>
          <w:sz w:val="20"/>
        </w:rPr>
        <w:t xml:space="preserve">The maximum loan amount you can borrow from the Australian Government </w:t>
      </w:r>
      <w:r w:rsidR="00B83C83" w:rsidRPr="00AF3543">
        <w:rPr>
          <w:rFonts w:asciiTheme="majorHAnsi" w:hAnsiTheme="majorHAnsi"/>
          <w:sz w:val="20"/>
        </w:rPr>
        <w:t xml:space="preserve">is </w:t>
      </w:r>
      <w:r w:rsidR="00AF3543" w:rsidRPr="00AF3543">
        <w:rPr>
          <w:rFonts w:asciiTheme="majorHAnsi" w:hAnsiTheme="majorHAnsi"/>
          <w:sz w:val="20"/>
        </w:rPr>
        <w:t>$121,844</w:t>
      </w:r>
      <w:r w:rsidR="00B83C83" w:rsidRPr="00AF3543">
        <w:rPr>
          <w:rFonts w:asciiTheme="majorHAnsi" w:hAnsiTheme="majorHAnsi"/>
          <w:sz w:val="20"/>
        </w:rPr>
        <w:t>.</w:t>
      </w:r>
    </w:p>
    <w:p w14:paraId="235F45DA" w14:textId="77777777" w:rsidR="00B14872" w:rsidRPr="00AF3543" w:rsidRDefault="00B14872" w:rsidP="00B14872">
      <w:pPr>
        <w:pStyle w:val="ListParagraph"/>
        <w:ind w:left="0"/>
        <w:rPr>
          <w:rFonts w:asciiTheme="majorHAnsi" w:hAnsiTheme="majorHAnsi" w:cs="Arial"/>
          <w:b/>
          <w:bCs/>
          <w:color w:val="202020"/>
          <w:sz w:val="20"/>
          <w:lang w:val="en" w:eastAsia="en-AU"/>
        </w:rPr>
      </w:pPr>
      <w:r w:rsidRPr="00AF3543">
        <w:rPr>
          <w:rFonts w:asciiTheme="majorHAnsi" w:hAnsiTheme="majorHAnsi" w:cs="Arial"/>
          <w:b/>
          <w:bCs/>
          <w:color w:val="202020"/>
          <w:sz w:val="20"/>
          <w:lang w:val="en" w:eastAsia="en-AU"/>
        </w:rPr>
        <w:t xml:space="preserve">Engagement </w:t>
      </w:r>
    </w:p>
    <w:p w14:paraId="1907804F" w14:textId="77777777" w:rsidR="00B14872" w:rsidRPr="00AF3543" w:rsidRDefault="00B14872" w:rsidP="00B14872">
      <w:pPr>
        <w:pStyle w:val="ListParagraph"/>
        <w:numPr>
          <w:ilvl w:val="0"/>
          <w:numId w:val="16"/>
        </w:numPr>
        <w:spacing w:after="120"/>
        <w:rPr>
          <w:rFonts w:asciiTheme="majorHAnsi" w:hAnsiTheme="majorHAnsi"/>
          <w:sz w:val="20"/>
        </w:rPr>
      </w:pPr>
      <w:r w:rsidRPr="00AF3543">
        <w:rPr>
          <w:rFonts w:asciiTheme="majorHAnsi" w:hAnsiTheme="majorHAnsi"/>
          <w:sz w:val="20"/>
        </w:rPr>
        <w:t xml:space="preserve">You will be required to demonstrate you are progressing throughout your course. </w:t>
      </w:r>
    </w:p>
    <w:p w14:paraId="4FD20E72" w14:textId="77777777" w:rsidR="00B14872" w:rsidRPr="00AF3543" w:rsidRDefault="00B14872" w:rsidP="00FD442A">
      <w:pPr>
        <w:pStyle w:val="ListParagraph"/>
        <w:numPr>
          <w:ilvl w:val="0"/>
          <w:numId w:val="16"/>
        </w:numPr>
        <w:rPr>
          <w:rFonts w:asciiTheme="majorHAnsi" w:hAnsiTheme="majorHAnsi"/>
          <w:sz w:val="20"/>
        </w:rPr>
      </w:pPr>
      <w:r w:rsidRPr="00AF3543">
        <w:rPr>
          <w:rFonts w:asciiTheme="majorHAnsi" w:hAnsiTheme="majorHAnsi"/>
          <w:sz w:val="20"/>
        </w:rPr>
        <w:t xml:space="preserve">You will be required to log in online and acknowledge that you accept the loan you will receive for the course. </w:t>
      </w:r>
    </w:p>
    <w:p w14:paraId="48810AA6" w14:textId="77777777" w:rsidR="00B14872" w:rsidRPr="00AF3543" w:rsidRDefault="00B14872" w:rsidP="00FD442A">
      <w:pPr>
        <w:pStyle w:val="NoSpacing"/>
        <w:rPr>
          <w:rFonts w:asciiTheme="majorHAnsi" w:hAnsiTheme="majorHAnsi"/>
          <w:sz w:val="20"/>
          <w:szCs w:val="20"/>
          <w:lang w:val="en" w:eastAsia="en-AU"/>
        </w:rPr>
      </w:pPr>
      <w:r w:rsidRPr="00AF3543">
        <w:rPr>
          <w:rFonts w:asciiTheme="majorHAnsi" w:eastAsia="Times New Roman" w:hAnsiTheme="majorHAnsi" w:cs="Arial"/>
          <w:b/>
          <w:bCs/>
          <w:color w:val="202020"/>
          <w:sz w:val="20"/>
          <w:szCs w:val="20"/>
          <w:lang w:val="en" w:eastAsia="en-AU"/>
        </w:rPr>
        <w:t>Applying</w:t>
      </w:r>
    </w:p>
    <w:p w14:paraId="17B02BD1" w14:textId="2AEC8D96" w:rsidR="002E0B76" w:rsidRPr="00AF3543" w:rsidRDefault="00B14872" w:rsidP="00B14872">
      <w:pPr>
        <w:pStyle w:val="NoSpacing"/>
        <w:rPr>
          <w:rFonts w:asciiTheme="majorHAnsi" w:hAnsiTheme="majorHAnsi"/>
          <w:sz w:val="20"/>
          <w:szCs w:val="20"/>
          <w:lang w:val="en" w:eastAsia="en-AU"/>
        </w:rPr>
      </w:pPr>
      <w:r w:rsidRPr="00AF3543">
        <w:rPr>
          <w:rFonts w:asciiTheme="majorHAnsi" w:hAnsiTheme="majorHAnsi"/>
          <w:sz w:val="20"/>
          <w:szCs w:val="20"/>
          <w:lang w:val="en" w:eastAsia="en-AU"/>
        </w:rPr>
        <w:t>We will assist you in applying by confirming your eligibility and providing you with the VET Student Loan information sheet</w:t>
      </w:r>
      <w:r w:rsidR="008A6EFE" w:rsidRPr="00AF3543">
        <w:rPr>
          <w:rFonts w:asciiTheme="majorHAnsi" w:hAnsiTheme="majorHAnsi"/>
          <w:sz w:val="20"/>
          <w:szCs w:val="20"/>
          <w:lang w:val="en" w:eastAsia="en-AU"/>
        </w:rPr>
        <w:t>, VSL Information for Students booklet</w:t>
      </w:r>
      <w:r w:rsidRPr="00AF3543">
        <w:rPr>
          <w:rFonts w:asciiTheme="majorHAnsi" w:hAnsiTheme="majorHAnsi"/>
          <w:sz w:val="20"/>
          <w:szCs w:val="20"/>
          <w:lang w:val="en" w:eastAsia="en-AU"/>
        </w:rPr>
        <w:t xml:space="preserve"> and application forms prior to completing your enrolment.</w:t>
      </w:r>
      <w:r w:rsidR="008A6EFE" w:rsidRPr="00AF3543">
        <w:rPr>
          <w:rFonts w:asciiTheme="majorHAnsi" w:hAnsiTheme="majorHAnsi"/>
          <w:sz w:val="20"/>
          <w:szCs w:val="20"/>
          <w:lang w:val="en" w:eastAsia="en-AU"/>
        </w:rPr>
        <w:t xml:space="preserve"> </w:t>
      </w:r>
      <w:r w:rsidR="007E1B93" w:rsidRPr="00AF3543">
        <w:rPr>
          <w:rFonts w:asciiTheme="majorHAnsi" w:hAnsiTheme="majorHAnsi"/>
          <w:sz w:val="20"/>
          <w:szCs w:val="20"/>
          <w:lang w:val="en" w:eastAsia="en-AU"/>
        </w:rPr>
        <w:t xml:space="preserve">To apply for a VET Student </w:t>
      </w:r>
      <w:proofErr w:type="gramStart"/>
      <w:r w:rsidR="007E1B93" w:rsidRPr="00AF3543">
        <w:rPr>
          <w:rFonts w:asciiTheme="majorHAnsi" w:hAnsiTheme="majorHAnsi"/>
          <w:sz w:val="20"/>
          <w:szCs w:val="20"/>
          <w:lang w:val="en" w:eastAsia="en-AU"/>
        </w:rPr>
        <w:t>Loan</w:t>
      </w:r>
      <w:proofErr w:type="gramEnd"/>
      <w:r w:rsidR="007E1B93" w:rsidRPr="00AF3543">
        <w:rPr>
          <w:rFonts w:asciiTheme="majorHAnsi" w:hAnsiTheme="majorHAnsi"/>
          <w:sz w:val="20"/>
          <w:szCs w:val="20"/>
          <w:lang w:val="en" w:eastAsia="en-AU"/>
        </w:rPr>
        <w:t xml:space="preserve"> you must complete the Request for a VET Student Loan electronic Commonwealth Assistance Form (eCAF) by the census day. See p</w:t>
      </w:r>
      <w:r w:rsidR="008A6EFE" w:rsidRPr="00AF3543">
        <w:rPr>
          <w:rFonts w:asciiTheme="majorHAnsi" w:hAnsiTheme="majorHAnsi"/>
          <w:sz w:val="20"/>
          <w:szCs w:val="20"/>
          <w:lang w:val="en" w:eastAsia="en-AU"/>
        </w:rPr>
        <w:t>oint 3</w:t>
      </w:r>
      <w:r w:rsidR="002E0B76" w:rsidRPr="00AF3543">
        <w:rPr>
          <w:rFonts w:asciiTheme="majorHAnsi" w:hAnsiTheme="majorHAnsi"/>
          <w:sz w:val="20"/>
          <w:szCs w:val="20"/>
          <w:lang w:val="en" w:eastAsia="en-AU"/>
        </w:rPr>
        <w:t xml:space="preserve"> </w:t>
      </w:r>
      <w:r w:rsidR="008A6EFE" w:rsidRPr="00AF3543">
        <w:rPr>
          <w:rFonts w:asciiTheme="majorHAnsi" w:hAnsiTheme="majorHAnsi"/>
          <w:sz w:val="20"/>
          <w:szCs w:val="20"/>
          <w:lang w:val="en" w:eastAsia="en-AU"/>
        </w:rPr>
        <w:t>of the VSL Information for Students booklet</w:t>
      </w:r>
      <w:r w:rsidR="006B3D84" w:rsidRPr="00AF3543">
        <w:rPr>
          <w:rFonts w:asciiTheme="majorHAnsi" w:hAnsiTheme="majorHAnsi"/>
          <w:sz w:val="20"/>
          <w:szCs w:val="20"/>
          <w:lang w:val="en" w:eastAsia="en-AU"/>
        </w:rPr>
        <w:t xml:space="preserve"> </w:t>
      </w:r>
      <w:r w:rsidR="007E1B93" w:rsidRPr="00AF3543">
        <w:rPr>
          <w:rFonts w:asciiTheme="majorHAnsi" w:hAnsiTheme="majorHAnsi"/>
          <w:sz w:val="20"/>
          <w:szCs w:val="20"/>
          <w:lang w:val="en" w:eastAsia="en-AU"/>
        </w:rPr>
        <w:t>for more information.</w:t>
      </w:r>
    </w:p>
    <w:p w14:paraId="2A95AAFD" w14:textId="77777777" w:rsidR="00A61FD8" w:rsidRPr="00AF3543" w:rsidRDefault="00B14872" w:rsidP="00B14872">
      <w:pPr>
        <w:pStyle w:val="NoSpacing"/>
        <w:rPr>
          <w:rFonts w:asciiTheme="majorHAnsi" w:hAnsiTheme="majorHAnsi"/>
          <w:b/>
          <w:sz w:val="20"/>
          <w:szCs w:val="20"/>
          <w:lang w:eastAsia="en-AU"/>
        </w:rPr>
      </w:pPr>
      <w:r w:rsidRPr="00AF3543">
        <w:rPr>
          <w:rFonts w:asciiTheme="majorHAnsi" w:hAnsiTheme="majorHAnsi"/>
          <w:b/>
          <w:bCs/>
          <w:sz w:val="20"/>
          <w:szCs w:val="20"/>
          <w:lang w:val="en" w:eastAsia="en-AU"/>
        </w:rPr>
        <w:t>Fees and Charges</w:t>
      </w:r>
      <w:r w:rsidRPr="00AF3543">
        <w:rPr>
          <w:rFonts w:asciiTheme="majorHAnsi" w:hAnsiTheme="majorHAnsi"/>
          <w:b/>
          <w:bCs/>
          <w:sz w:val="20"/>
          <w:szCs w:val="20"/>
          <w:lang w:val="en" w:eastAsia="en-AU"/>
        </w:rPr>
        <w:br/>
      </w:r>
      <w:r w:rsidRPr="00AF3543">
        <w:rPr>
          <w:rFonts w:asciiTheme="majorHAnsi" w:hAnsiTheme="majorHAnsi"/>
          <w:sz w:val="20"/>
          <w:szCs w:val="20"/>
          <w:lang w:val="en" w:eastAsia="en-AU"/>
        </w:rPr>
        <w:t>There is no application fee for requesting VET Student Loans.</w:t>
      </w:r>
      <w:r w:rsidRPr="00AF3543">
        <w:rPr>
          <w:rFonts w:asciiTheme="majorHAnsi" w:hAnsiTheme="majorHAnsi"/>
          <w:sz w:val="20"/>
          <w:szCs w:val="20"/>
          <w:lang w:eastAsia="en-AU"/>
        </w:rPr>
        <w:t>There is a 20% loan fee which is applied to the loan. The loan fee does not count towards your FEE-HELP limit. The loan fee is 20% of the tuition fees charged for your units of study –</w:t>
      </w:r>
      <w:r w:rsidR="008417DA" w:rsidRPr="00AF3543">
        <w:rPr>
          <w:rFonts w:asciiTheme="majorHAnsi" w:hAnsiTheme="majorHAnsi"/>
          <w:sz w:val="20"/>
          <w:szCs w:val="20"/>
          <w:lang w:eastAsia="en-AU"/>
        </w:rPr>
        <w:t xml:space="preserve"> </w:t>
      </w:r>
      <w:r w:rsidRPr="00AF3543">
        <w:rPr>
          <w:rFonts w:asciiTheme="majorHAnsi" w:hAnsiTheme="majorHAnsi"/>
          <w:sz w:val="20"/>
          <w:szCs w:val="20"/>
          <w:lang w:eastAsia="en-AU"/>
        </w:rPr>
        <w:t xml:space="preserve">and it is calculated for each individual unit of study as you undertake your course. </w:t>
      </w:r>
      <w:r w:rsidRPr="00AF3543">
        <w:rPr>
          <w:rFonts w:asciiTheme="majorHAnsi" w:hAnsiTheme="majorHAnsi"/>
          <w:sz w:val="20"/>
          <w:szCs w:val="20"/>
          <w:lang w:eastAsia="en-AU"/>
        </w:rPr>
        <w:br/>
      </w:r>
    </w:p>
    <w:p w14:paraId="198256FA" w14:textId="025FCFC9" w:rsidR="00B14872" w:rsidRPr="00AF3543" w:rsidRDefault="00B14872" w:rsidP="00B14872">
      <w:pPr>
        <w:pStyle w:val="NoSpacing"/>
        <w:rPr>
          <w:rFonts w:asciiTheme="majorHAnsi" w:hAnsiTheme="majorHAnsi"/>
          <w:b/>
          <w:sz w:val="20"/>
          <w:szCs w:val="20"/>
          <w:lang w:eastAsia="en-AU"/>
        </w:rPr>
      </w:pPr>
      <w:r w:rsidRPr="00AF3543">
        <w:rPr>
          <w:rFonts w:asciiTheme="majorHAnsi" w:hAnsiTheme="majorHAnsi"/>
          <w:b/>
          <w:sz w:val="20"/>
          <w:szCs w:val="20"/>
          <w:lang w:eastAsia="en-AU"/>
        </w:rPr>
        <w:lastRenderedPageBreak/>
        <w:t>How do you repay the loan?</w:t>
      </w:r>
      <w:r w:rsidRPr="00AF3543">
        <w:rPr>
          <w:rFonts w:asciiTheme="majorHAnsi" w:hAnsiTheme="majorHAnsi"/>
          <w:b/>
          <w:sz w:val="20"/>
          <w:szCs w:val="20"/>
          <w:lang w:eastAsia="en-AU"/>
        </w:rPr>
        <w:br/>
      </w:r>
      <w:r w:rsidR="00EB1FD3" w:rsidRPr="00AF3543">
        <w:rPr>
          <w:rFonts w:asciiTheme="majorHAnsi" w:hAnsiTheme="majorHAnsi"/>
          <w:sz w:val="20"/>
          <w:szCs w:val="20"/>
          <w:lang w:eastAsia="en-AU"/>
        </w:rPr>
        <w:t xml:space="preserve">Your debt is repaid through the tax system. In the </w:t>
      </w:r>
      <w:r w:rsidR="00634983" w:rsidRPr="00AF3543">
        <w:rPr>
          <w:rFonts w:asciiTheme="majorHAnsi" w:hAnsiTheme="majorHAnsi"/>
          <w:sz w:val="20"/>
          <w:szCs w:val="20"/>
          <w:lang w:eastAsia="en-AU"/>
        </w:rPr>
        <w:t>202</w:t>
      </w:r>
      <w:r w:rsidR="00AF3543" w:rsidRPr="00AF3543">
        <w:rPr>
          <w:rFonts w:asciiTheme="majorHAnsi" w:hAnsiTheme="majorHAnsi"/>
          <w:sz w:val="20"/>
          <w:szCs w:val="20"/>
          <w:lang w:eastAsia="en-AU"/>
        </w:rPr>
        <w:t>3</w:t>
      </w:r>
      <w:r w:rsidR="00634983" w:rsidRPr="00AF3543">
        <w:rPr>
          <w:rFonts w:asciiTheme="majorHAnsi" w:hAnsiTheme="majorHAnsi"/>
          <w:sz w:val="20"/>
          <w:szCs w:val="20"/>
          <w:lang w:eastAsia="en-AU"/>
        </w:rPr>
        <w:t>-202</w:t>
      </w:r>
      <w:r w:rsidR="00AF3543" w:rsidRPr="00AF3543">
        <w:rPr>
          <w:rFonts w:asciiTheme="majorHAnsi" w:hAnsiTheme="majorHAnsi"/>
          <w:sz w:val="20"/>
          <w:szCs w:val="20"/>
          <w:lang w:eastAsia="en-AU"/>
        </w:rPr>
        <w:t>4</w:t>
      </w:r>
      <w:r w:rsidR="00634983" w:rsidRPr="00AF3543">
        <w:rPr>
          <w:rFonts w:asciiTheme="majorHAnsi" w:hAnsiTheme="majorHAnsi"/>
          <w:sz w:val="20"/>
          <w:szCs w:val="20"/>
          <w:lang w:eastAsia="en-AU"/>
        </w:rPr>
        <w:t xml:space="preserve"> </w:t>
      </w:r>
      <w:r w:rsidR="00EB1FD3" w:rsidRPr="00AF3543">
        <w:rPr>
          <w:rFonts w:asciiTheme="majorHAnsi" w:hAnsiTheme="majorHAnsi"/>
          <w:sz w:val="20"/>
          <w:szCs w:val="20"/>
          <w:lang w:eastAsia="en-AU"/>
        </w:rPr>
        <w:t xml:space="preserve">income year, you will be required to make a compulsory repayment if your income is </w:t>
      </w:r>
      <w:r w:rsidR="00AF3543" w:rsidRPr="00AF3543">
        <w:rPr>
          <w:rFonts w:asciiTheme="majorHAnsi" w:hAnsiTheme="majorHAnsi"/>
          <w:sz w:val="20"/>
          <w:szCs w:val="20"/>
          <w:lang w:eastAsia="en-AU"/>
        </w:rPr>
        <w:t xml:space="preserve">$51,550 </w:t>
      </w:r>
      <w:r w:rsidR="00634983" w:rsidRPr="00AF3543">
        <w:rPr>
          <w:rFonts w:asciiTheme="majorHAnsi" w:hAnsiTheme="majorHAnsi"/>
          <w:sz w:val="20"/>
          <w:szCs w:val="20"/>
          <w:lang w:eastAsia="en-AU"/>
        </w:rPr>
        <w:t>or above</w:t>
      </w:r>
      <w:r w:rsidR="00EB1FD3" w:rsidRPr="00AF3543">
        <w:rPr>
          <w:rFonts w:asciiTheme="majorHAnsi" w:hAnsiTheme="majorHAnsi"/>
          <w:sz w:val="20"/>
          <w:szCs w:val="20"/>
          <w:lang w:eastAsia="en-AU"/>
        </w:rPr>
        <w:t>.</w:t>
      </w:r>
    </w:p>
    <w:p w14:paraId="384F720A" w14:textId="77777777" w:rsidR="00B14872" w:rsidRPr="00AF3543" w:rsidRDefault="00B14872" w:rsidP="00B14872">
      <w:pPr>
        <w:pStyle w:val="NoSpacing"/>
        <w:rPr>
          <w:rFonts w:asciiTheme="majorHAnsi" w:hAnsiTheme="majorHAnsi"/>
          <w:color w:val="000000"/>
          <w:sz w:val="20"/>
          <w:szCs w:val="20"/>
        </w:rPr>
      </w:pPr>
      <w:r w:rsidRPr="00AF3543">
        <w:rPr>
          <w:rFonts w:asciiTheme="majorHAnsi" w:hAnsiTheme="majorHAnsi"/>
          <w:b/>
          <w:color w:val="000000"/>
          <w:sz w:val="20"/>
          <w:szCs w:val="20"/>
        </w:rPr>
        <w:t>VET Student Loans (VSL)/VET FEE HELP (VFH) Tuition Assurance</w:t>
      </w:r>
    </w:p>
    <w:p w14:paraId="5AD6AC78" w14:textId="558F0766" w:rsidR="00B14872" w:rsidRPr="00AF3543" w:rsidRDefault="00B14872" w:rsidP="00B14872">
      <w:pPr>
        <w:pStyle w:val="NoSpacing"/>
        <w:rPr>
          <w:rFonts w:asciiTheme="majorHAnsi" w:hAnsiTheme="majorHAnsi"/>
          <w:sz w:val="20"/>
          <w:szCs w:val="20"/>
          <w:lang w:eastAsia="en-AU"/>
        </w:rPr>
      </w:pPr>
      <w:r w:rsidRPr="00AF3543">
        <w:rPr>
          <w:rFonts w:asciiTheme="majorHAnsi" w:hAnsiTheme="majorHAnsi"/>
          <w:color w:val="000000"/>
          <w:sz w:val="20"/>
          <w:szCs w:val="20"/>
        </w:rPr>
        <w:t xml:space="preserve">A full statement of tuition assurance for VET Student Loans and VET FEE HELP can be found on the college website </w:t>
      </w:r>
      <w:hyperlink r:id="rId10" w:tgtFrame="_blank" w:history="1">
        <w:r w:rsidRPr="00AF3543">
          <w:rPr>
            <w:rStyle w:val="Hyperlink"/>
            <w:rFonts w:asciiTheme="majorHAnsi" w:hAnsiTheme="majorHAnsi"/>
            <w:sz w:val="20"/>
            <w:szCs w:val="20"/>
          </w:rPr>
          <w:t>www.perthcollege.com.au</w:t>
        </w:r>
      </w:hyperlink>
      <w:r w:rsidRPr="00AF3543">
        <w:rPr>
          <w:rFonts w:asciiTheme="majorHAnsi" w:hAnsiTheme="majorHAnsi"/>
          <w:color w:val="000000"/>
          <w:sz w:val="20"/>
          <w:szCs w:val="20"/>
        </w:rPr>
        <w:t xml:space="preserve"> and is available at any time by request in the office. These statements provide information in relation to fees paid and how arrangements will be made for students in the unlikely event that a Perth College of Beauty Therapy course ceases to be provided after it starts but before it is completed. For more information please refer to the full statements on the home page of the PCBT Website.</w:t>
      </w:r>
    </w:p>
    <w:p w14:paraId="78A35254" w14:textId="77777777" w:rsidR="00B14872" w:rsidRPr="00AF3543" w:rsidRDefault="00B14872" w:rsidP="00B14872">
      <w:pPr>
        <w:pStyle w:val="NoSpacing"/>
        <w:rPr>
          <w:rFonts w:asciiTheme="majorHAnsi" w:hAnsiTheme="majorHAnsi"/>
          <w:b/>
        </w:rPr>
      </w:pPr>
      <w:r w:rsidRPr="00AF3543">
        <w:rPr>
          <w:rFonts w:asciiTheme="majorHAnsi" w:hAnsiTheme="majorHAnsi"/>
          <w:b/>
        </w:rPr>
        <w:t>I have read and understand the VET Student Loan and conditions above. I understand this is a loan and needs to be repaid with a 20% loan fee added on and may reduce my borrowing capacity until the debt is repaid.</w:t>
      </w:r>
    </w:p>
    <w:p w14:paraId="2C2FA2C8" w14:textId="77777777" w:rsidR="00FD442A" w:rsidRPr="00AF3543" w:rsidRDefault="00FD442A" w:rsidP="00B14872">
      <w:pPr>
        <w:pStyle w:val="NoSpacing"/>
        <w:rPr>
          <w:rFonts w:asciiTheme="majorHAnsi" w:hAnsiTheme="majorHAnsi"/>
          <w:sz w:val="6"/>
          <w:szCs w:val="6"/>
        </w:rPr>
      </w:pPr>
    </w:p>
    <w:p w14:paraId="2C9A5F72" w14:textId="271FCDA7" w:rsidR="00B14872" w:rsidRPr="00AF3543" w:rsidRDefault="00B14872" w:rsidP="00B14872">
      <w:pPr>
        <w:pStyle w:val="NoSpacing"/>
        <w:rPr>
          <w:rFonts w:asciiTheme="majorHAnsi" w:hAnsiTheme="majorHAnsi"/>
          <w:sz w:val="20"/>
          <w:szCs w:val="20"/>
        </w:rPr>
      </w:pPr>
      <w:r w:rsidRPr="00AF3543">
        <w:rPr>
          <w:rFonts w:asciiTheme="majorHAnsi" w:hAnsiTheme="majorHAnsi"/>
          <w:sz w:val="20"/>
          <w:szCs w:val="20"/>
        </w:rPr>
        <w:t>Applicant Name: ____________________________________</w:t>
      </w:r>
      <w:r w:rsidR="00FD442A" w:rsidRPr="00AF3543">
        <w:rPr>
          <w:rFonts w:asciiTheme="majorHAnsi" w:hAnsiTheme="majorHAnsi"/>
          <w:sz w:val="20"/>
          <w:szCs w:val="20"/>
        </w:rPr>
        <w:t>________</w:t>
      </w:r>
    </w:p>
    <w:p w14:paraId="394C66B7" w14:textId="00E402E3" w:rsidR="00B14872" w:rsidRPr="00AF3543" w:rsidRDefault="00B14872" w:rsidP="00B14872">
      <w:pPr>
        <w:pStyle w:val="NoSpacing"/>
        <w:rPr>
          <w:rFonts w:asciiTheme="majorHAnsi" w:hAnsiTheme="majorHAnsi"/>
          <w:sz w:val="20"/>
          <w:szCs w:val="20"/>
        </w:rPr>
      </w:pPr>
      <w:r w:rsidRPr="00AF3543">
        <w:rPr>
          <w:rFonts w:asciiTheme="majorHAnsi" w:hAnsiTheme="majorHAnsi"/>
          <w:sz w:val="20"/>
          <w:szCs w:val="20"/>
        </w:rPr>
        <w:t>Signature of applicant: _______________________________</w:t>
      </w:r>
      <w:r w:rsidR="00FD442A" w:rsidRPr="00AF3543">
        <w:rPr>
          <w:rFonts w:asciiTheme="majorHAnsi" w:hAnsiTheme="majorHAnsi"/>
          <w:sz w:val="20"/>
          <w:szCs w:val="20"/>
        </w:rPr>
        <w:t>_____</w:t>
      </w:r>
      <w:r w:rsidR="00552B68" w:rsidRPr="00AF3543">
        <w:rPr>
          <w:rFonts w:asciiTheme="majorHAnsi" w:hAnsiTheme="majorHAnsi"/>
          <w:sz w:val="20"/>
          <w:szCs w:val="20"/>
        </w:rPr>
        <w:t xml:space="preserve">___ </w:t>
      </w:r>
      <w:r w:rsidRPr="00AF3543">
        <w:rPr>
          <w:rFonts w:asciiTheme="majorHAnsi" w:hAnsiTheme="majorHAnsi"/>
          <w:sz w:val="20"/>
          <w:szCs w:val="20"/>
        </w:rPr>
        <w:t>Date:</w:t>
      </w:r>
      <w:r w:rsidR="00552B68" w:rsidRPr="00AF3543">
        <w:rPr>
          <w:rFonts w:asciiTheme="majorHAnsi" w:hAnsiTheme="majorHAnsi"/>
          <w:sz w:val="20"/>
          <w:szCs w:val="20"/>
        </w:rPr>
        <w:t xml:space="preserve"> </w:t>
      </w:r>
      <w:r w:rsidRPr="00AF3543">
        <w:rPr>
          <w:rFonts w:asciiTheme="majorHAnsi" w:hAnsiTheme="majorHAnsi"/>
          <w:sz w:val="20"/>
          <w:szCs w:val="20"/>
        </w:rPr>
        <w:t>________</w:t>
      </w:r>
      <w:bookmarkStart w:id="0" w:name="_Course_Fee_Refunds"/>
      <w:bookmarkEnd w:id="0"/>
      <w:r w:rsidR="00552B68" w:rsidRPr="00AF3543">
        <w:rPr>
          <w:rFonts w:asciiTheme="majorHAnsi" w:hAnsiTheme="majorHAnsi"/>
          <w:sz w:val="20"/>
          <w:szCs w:val="20"/>
        </w:rPr>
        <w:t xml:space="preserve">__ </w:t>
      </w:r>
      <w:r w:rsidRPr="00AF3543">
        <w:rPr>
          <w:rFonts w:asciiTheme="majorHAnsi" w:hAnsiTheme="majorHAnsi"/>
          <w:sz w:val="20"/>
          <w:szCs w:val="20"/>
        </w:rPr>
        <w:t>Time:</w:t>
      </w:r>
      <w:r w:rsidR="00552B68" w:rsidRPr="00AF3543">
        <w:rPr>
          <w:rFonts w:asciiTheme="majorHAnsi" w:hAnsiTheme="majorHAnsi"/>
          <w:sz w:val="20"/>
          <w:szCs w:val="20"/>
        </w:rPr>
        <w:t xml:space="preserve"> __________</w:t>
      </w:r>
      <w:r w:rsidRPr="00AF3543">
        <w:rPr>
          <w:rFonts w:asciiTheme="majorHAnsi" w:hAnsiTheme="majorHAnsi"/>
          <w:sz w:val="20"/>
          <w:szCs w:val="20"/>
        </w:rPr>
        <w:tab/>
      </w:r>
      <w:r w:rsidRPr="00AF3543">
        <w:rPr>
          <w:rFonts w:asciiTheme="majorHAnsi" w:hAnsiTheme="majorHAnsi"/>
          <w:sz w:val="20"/>
          <w:szCs w:val="20"/>
        </w:rPr>
        <w:tab/>
      </w:r>
    </w:p>
    <w:p w14:paraId="430D4D34" w14:textId="77777777" w:rsidR="00B14872" w:rsidRPr="00AF3543" w:rsidRDefault="00B14872" w:rsidP="00B14872">
      <w:pPr>
        <w:pStyle w:val="NoSpacing"/>
        <w:rPr>
          <w:rFonts w:asciiTheme="majorHAnsi" w:hAnsiTheme="majorHAnsi"/>
          <w:sz w:val="20"/>
          <w:szCs w:val="20"/>
        </w:rPr>
      </w:pPr>
      <w:r w:rsidRPr="00AF3543">
        <w:rPr>
          <w:rFonts w:asciiTheme="majorHAnsi" w:hAnsiTheme="majorHAnsi"/>
          <w:sz w:val="20"/>
          <w:szCs w:val="20"/>
        </w:rPr>
        <w:t>If Under 18</w:t>
      </w:r>
    </w:p>
    <w:p w14:paraId="31DD821B" w14:textId="6EBC5447" w:rsidR="00354234" w:rsidRPr="00552B68" w:rsidRDefault="00B14872" w:rsidP="00FD442A">
      <w:pPr>
        <w:pStyle w:val="NoSpacing"/>
        <w:rPr>
          <w:rFonts w:asciiTheme="majorHAnsi" w:hAnsiTheme="majorHAnsi" w:cs="Arial"/>
          <w:b/>
          <w:sz w:val="20"/>
          <w:szCs w:val="20"/>
        </w:rPr>
        <w:sectPr w:rsidR="00354234" w:rsidRPr="00552B68" w:rsidSect="003B4170">
          <w:headerReference w:type="default" r:id="rId11"/>
          <w:footerReference w:type="default" r:id="rId12"/>
          <w:pgSz w:w="11906" w:h="16838" w:code="9"/>
          <w:pgMar w:top="1985" w:right="567" w:bottom="567" w:left="567" w:header="11" w:footer="403" w:gutter="0"/>
          <w:paperSrc w:first="7" w:other="7"/>
          <w:pgBorders w:offsetFrom="page">
            <w:top w:val="thinThickSmallGap" w:sz="12" w:space="12" w:color="4A442A" w:themeColor="background2" w:themeShade="40"/>
            <w:left w:val="thinThickSmallGap" w:sz="12" w:space="12" w:color="4A442A" w:themeColor="background2" w:themeShade="40"/>
            <w:bottom w:val="thinThickSmallGap" w:sz="12" w:space="12" w:color="4A442A" w:themeColor="background2" w:themeShade="40"/>
            <w:right w:val="thinThickSmallGap" w:sz="12" w:space="12" w:color="4A442A" w:themeColor="background2" w:themeShade="40"/>
          </w:pgBorders>
          <w:cols w:space="708"/>
          <w:docGrid w:linePitch="326"/>
        </w:sectPr>
      </w:pPr>
      <w:r w:rsidRPr="00AF3543">
        <w:rPr>
          <w:rFonts w:asciiTheme="majorHAnsi" w:hAnsiTheme="majorHAnsi"/>
          <w:sz w:val="20"/>
          <w:szCs w:val="20"/>
        </w:rPr>
        <w:t>Parent/Guardian Name:</w:t>
      </w:r>
      <w:r w:rsidR="00552B68" w:rsidRPr="00AF3543">
        <w:rPr>
          <w:rFonts w:asciiTheme="majorHAnsi" w:hAnsiTheme="majorHAnsi"/>
          <w:sz w:val="20"/>
          <w:szCs w:val="20"/>
        </w:rPr>
        <w:t xml:space="preserve"> ______________________________________</w:t>
      </w:r>
      <w:r w:rsidRPr="00AF3543">
        <w:rPr>
          <w:rFonts w:asciiTheme="majorHAnsi" w:hAnsiTheme="majorHAnsi"/>
          <w:sz w:val="20"/>
          <w:szCs w:val="20"/>
        </w:rPr>
        <w:tab/>
      </w:r>
      <w:r w:rsidRPr="00AF3543">
        <w:rPr>
          <w:rFonts w:asciiTheme="majorHAnsi" w:hAnsiTheme="majorHAnsi"/>
          <w:sz w:val="20"/>
          <w:szCs w:val="20"/>
        </w:rPr>
        <w:tab/>
      </w:r>
      <w:r w:rsidRPr="00AF3543">
        <w:rPr>
          <w:rFonts w:asciiTheme="majorHAnsi" w:hAnsiTheme="majorHAnsi"/>
          <w:sz w:val="20"/>
          <w:szCs w:val="20"/>
        </w:rPr>
        <w:tab/>
      </w:r>
      <w:r w:rsidRPr="00AF3543">
        <w:rPr>
          <w:rFonts w:asciiTheme="majorHAnsi" w:hAnsiTheme="majorHAnsi"/>
          <w:sz w:val="20"/>
          <w:szCs w:val="20"/>
        </w:rPr>
        <w:tab/>
      </w:r>
      <w:r w:rsidRPr="00AF3543">
        <w:rPr>
          <w:rFonts w:asciiTheme="majorHAnsi" w:hAnsiTheme="majorHAnsi"/>
          <w:sz w:val="20"/>
          <w:szCs w:val="20"/>
        </w:rPr>
        <w:tab/>
      </w:r>
      <w:r w:rsidRPr="00AF3543">
        <w:rPr>
          <w:rFonts w:asciiTheme="majorHAnsi" w:hAnsiTheme="majorHAnsi"/>
          <w:sz w:val="20"/>
          <w:szCs w:val="20"/>
        </w:rPr>
        <w:tab/>
      </w:r>
      <w:r w:rsidRPr="00AF3543">
        <w:rPr>
          <w:rFonts w:asciiTheme="majorHAnsi" w:hAnsiTheme="majorHAnsi"/>
          <w:sz w:val="20"/>
          <w:szCs w:val="20"/>
        </w:rPr>
        <w:br/>
        <w:t>Signature of Parent/Guardian:</w:t>
      </w:r>
      <w:r w:rsidR="00552B68" w:rsidRPr="00AF3543">
        <w:rPr>
          <w:rFonts w:asciiTheme="majorHAnsi" w:hAnsiTheme="majorHAnsi"/>
          <w:sz w:val="20"/>
          <w:szCs w:val="20"/>
        </w:rPr>
        <w:t xml:space="preserve"> _________________________________</w:t>
      </w:r>
      <w:r w:rsidRPr="00AF3543">
        <w:rPr>
          <w:rFonts w:asciiTheme="majorHAnsi" w:hAnsiTheme="majorHAnsi"/>
          <w:sz w:val="20"/>
          <w:szCs w:val="20"/>
        </w:rPr>
        <w:t>Date:</w:t>
      </w:r>
      <w:r w:rsidR="00552B68" w:rsidRPr="00AF3543">
        <w:rPr>
          <w:rFonts w:asciiTheme="majorHAnsi" w:hAnsiTheme="majorHAnsi"/>
          <w:sz w:val="20"/>
          <w:szCs w:val="20"/>
        </w:rPr>
        <w:t xml:space="preserve"> __________ </w:t>
      </w:r>
      <w:r w:rsidRPr="00AF3543">
        <w:rPr>
          <w:rFonts w:asciiTheme="majorHAnsi" w:hAnsiTheme="majorHAnsi"/>
          <w:sz w:val="20"/>
          <w:szCs w:val="20"/>
        </w:rPr>
        <w:t>Time:</w:t>
      </w:r>
      <w:r w:rsidR="00552B68" w:rsidRPr="00AF3543">
        <w:rPr>
          <w:rFonts w:asciiTheme="majorHAnsi" w:hAnsiTheme="majorHAnsi"/>
          <w:sz w:val="20"/>
          <w:szCs w:val="20"/>
        </w:rPr>
        <w:t xml:space="preserve"> __________</w:t>
      </w:r>
      <w:r w:rsidR="00552B68" w:rsidRPr="00552B68">
        <w:rPr>
          <w:rFonts w:asciiTheme="majorHAnsi" w:hAnsiTheme="majorHAnsi"/>
          <w:sz w:val="20"/>
          <w:szCs w:val="20"/>
        </w:rPr>
        <w:t xml:space="preserve">  </w:t>
      </w:r>
      <w:r w:rsidR="00552B68" w:rsidRPr="00552B68">
        <w:rPr>
          <w:rFonts w:asciiTheme="majorHAnsi" w:hAnsiTheme="majorHAnsi"/>
          <w:sz w:val="20"/>
          <w:szCs w:val="20"/>
        </w:rPr>
        <w:tab/>
      </w:r>
      <w:r w:rsidR="00552B68" w:rsidRPr="00552B68">
        <w:rPr>
          <w:rFonts w:asciiTheme="majorHAnsi" w:hAnsiTheme="majorHAnsi"/>
          <w:sz w:val="20"/>
          <w:szCs w:val="20"/>
        </w:rPr>
        <w:tab/>
      </w:r>
    </w:p>
    <w:p w14:paraId="19D51A1B" w14:textId="77777777" w:rsidR="002C2434" w:rsidRPr="00C90C6E" w:rsidRDefault="002C2434" w:rsidP="0055651D">
      <w:pPr>
        <w:rPr>
          <w:rFonts w:asciiTheme="majorHAnsi" w:hAnsiTheme="majorHAnsi" w:cs="Arial"/>
          <w:sz w:val="18"/>
          <w:szCs w:val="18"/>
        </w:rPr>
      </w:pPr>
    </w:p>
    <w:sectPr w:rsidR="002C2434" w:rsidRPr="00C90C6E" w:rsidSect="003B4170">
      <w:type w:val="continuous"/>
      <w:pgSz w:w="11906" w:h="16838" w:code="9"/>
      <w:pgMar w:top="567" w:right="567" w:bottom="567" w:left="567" w:header="11" w:footer="493" w:gutter="0"/>
      <w:paperSrc w:first="7" w:other="7"/>
      <w:pgBorders w:offsetFrom="page">
        <w:top w:val="thinThickSmallGap" w:sz="12" w:space="12" w:color="4A442A" w:themeColor="background2" w:themeShade="40"/>
        <w:left w:val="thinThickSmallGap" w:sz="12" w:space="12" w:color="4A442A" w:themeColor="background2" w:themeShade="40"/>
        <w:bottom w:val="thinThickSmallGap" w:sz="12" w:space="12" w:color="4A442A" w:themeColor="background2" w:themeShade="40"/>
        <w:right w:val="thinThickSmallGap" w:sz="12" w:space="12" w:color="4A442A" w:themeColor="background2" w:themeShade="40"/>
      </w:pgBorders>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F456" w14:textId="77777777" w:rsidR="003B4170" w:rsidRDefault="003B4170" w:rsidP="00997C61">
      <w:r>
        <w:separator/>
      </w:r>
    </w:p>
  </w:endnote>
  <w:endnote w:type="continuationSeparator" w:id="0">
    <w:p w14:paraId="5256FF5E" w14:textId="77777777" w:rsidR="003B4170" w:rsidRDefault="003B4170" w:rsidP="0099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E353" w14:textId="221CC6D6" w:rsidR="00617C27" w:rsidRPr="00654525" w:rsidRDefault="00617C27" w:rsidP="00860D8A">
    <w:pPr>
      <w:autoSpaceDE w:val="0"/>
      <w:autoSpaceDN w:val="0"/>
      <w:adjustRightInd w:val="0"/>
      <w:rPr>
        <w:rFonts w:ascii="Arial" w:hAnsi="Arial" w:cs="Arial"/>
        <w:sz w:val="14"/>
        <w:szCs w:val="14"/>
        <w:lang w:val="en-GB"/>
      </w:rPr>
    </w:pPr>
    <w:r w:rsidRPr="00654525">
      <w:rPr>
        <w:rFonts w:ascii="Arial" w:hAnsi="Arial" w:cs="Arial"/>
        <w:spacing w:val="-1"/>
        <w:sz w:val="14"/>
        <w:szCs w:val="14"/>
      </w:rPr>
      <w:t xml:space="preserve">VET Student Loan Information and Obligations </w:t>
    </w:r>
  </w:p>
  <w:p w14:paraId="1CBC2C88" w14:textId="6139930E" w:rsidR="00860D8A" w:rsidRPr="00654525" w:rsidRDefault="00860D8A" w:rsidP="00860D8A">
    <w:pPr>
      <w:autoSpaceDE w:val="0"/>
      <w:autoSpaceDN w:val="0"/>
      <w:adjustRightInd w:val="0"/>
      <w:rPr>
        <w:rFonts w:ascii="Arial" w:hAnsi="Arial" w:cs="Arial"/>
        <w:sz w:val="14"/>
        <w:szCs w:val="14"/>
        <w:lang w:val="en-GB"/>
      </w:rPr>
    </w:pPr>
    <w:r w:rsidRPr="00654525">
      <w:rPr>
        <w:rFonts w:ascii="Arial" w:hAnsi="Arial" w:cs="Arial"/>
        <w:sz w:val="14"/>
        <w:szCs w:val="14"/>
        <w:lang w:val="en-GB"/>
      </w:rPr>
      <w:t xml:space="preserve">Version: </w:t>
    </w:r>
    <w:r w:rsidR="00617C27" w:rsidRPr="00654525">
      <w:rPr>
        <w:rFonts w:ascii="Arial" w:hAnsi="Arial" w:cs="Arial"/>
        <w:sz w:val="14"/>
        <w:szCs w:val="14"/>
        <w:lang w:val="en-GB"/>
      </w:rPr>
      <w:t>1</w:t>
    </w:r>
    <w:r w:rsidR="00AF3543">
      <w:rPr>
        <w:rFonts w:ascii="Arial" w:hAnsi="Arial" w:cs="Arial"/>
        <w:sz w:val="14"/>
        <w:szCs w:val="14"/>
        <w:lang w:val="en-GB"/>
      </w:rPr>
      <w:t>9</w:t>
    </w:r>
    <w:r w:rsidR="00617C27" w:rsidRPr="00654525">
      <w:rPr>
        <w:rFonts w:ascii="Arial" w:hAnsi="Arial" w:cs="Arial"/>
        <w:sz w:val="14"/>
        <w:szCs w:val="14"/>
        <w:lang w:val="en-GB"/>
      </w:rPr>
      <w:t>.0</w:t>
    </w:r>
  </w:p>
  <w:p w14:paraId="76466C12" w14:textId="2DE6C4CC" w:rsidR="00FA7AAA" w:rsidRPr="00654525" w:rsidRDefault="00FA7AAA" w:rsidP="00FA7AAA">
    <w:pPr>
      <w:autoSpaceDE w:val="0"/>
      <w:autoSpaceDN w:val="0"/>
      <w:adjustRightInd w:val="0"/>
      <w:rPr>
        <w:rFonts w:ascii="Arial" w:hAnsi="Arial" w:cs="Arial"/>
        <w:sz w:val="14"/>
        <w:szCs w:val="14"/>
        <w:lang w:val="en-GB"/>
      </w:rPr>
    </w:pPr>
    <w:r w:rsidRPr="00654525">
      <w:rPr>
        <w:rFonts w:ascii="Arial" w:hAnsi="Arial" w:cs="Arial"/>
        <w:sz w:val="14"/>
        <w:szCs w:val="14"/>
        <w:lang w:val="en-GB"/>
      </w:rPr>
      <w:t xml:space="preserve">Implemented: </w:t>
    </w:r>
    <w:r w:rsidR="001A0CD0" w:rsidRPr="00654525">
      <w:rPr>
        <w:rFonts w:ascii="Arial" w:hAnsi="Arial" w:cs="Arial"/>
        <w:sz w:val="14"/>
        <w:szCs w:val="14"/>
        <w:lang w:val="en-GB"/>
      </w:rPr>
      <w:t>1</w:t>
    </w:r>
    <w:r w:rsidR="001A0CD0" w:rsidRPr="00654525">
      <w:rPr>
        <w:rFonts w:ascii="Arial" w:hAnsi="Arial" w:cs="Arial"/>
        <w:sz w:val="14"/>
        <w:szCs w:val="14"/>
        <w:vertAlign w:val="superscript"/>
        <w:lang w:val="en-GB"/>
      </w:rPr>
      <w:t>st</w:t>
    </w:r>
    <w:r w:rsidR="001A0CD0" w:rsidRPr="00654525">
      <w:rPr>
        <w:rFonts w:ascii="Arial" w:hAnsi="Arial" w:cs="Arial"/>
        <w:sz w:val="14"/>
        <w:szCs w:val="14"/>
        <w:lang w:val="en-GB"/>
      </w:rPr>
      <w:t xml:space="preserve"> </w:t>
    </w:r>
    <w:r w:rsidR="00AF3543">
      <w:rPr>
        <w:rFonts w:ascii="Arial" w:hAnsi="Arial" w:cs="Arial"/>
        <w:sz w:val="14"/>
        <w:szCs w:val="14"/>
        <w:lang w:val="en-GB"/>
      </w:rPr>
      <w:t>July 2023</w:t>
    </w:r>
  </w:p>
  <w:p w14:paraId="06ACDDF6" w14:textId="5EAB6CF4" w:rsidR="00FA7AAA" w:rsidRPr="00654525" w:rsidRDefault="00FA7AAA" w:rsidP="00FA7AAA">
    <w:pPr>
      <w:autoSpaceDE w:val="0"/>
      <w:autoSpaceDN w:val="0"/>
      <w:adjustRightInd w:val="0"/>
      <w:rPr>
        <w:rFonts w:ascii="Arial" w:hAnsi="Arial" w:cs="Arial"/>
        <w:sz w:val="14"/>
        <w:szCs w:val="14"/>
        <w:lang w:val="en-GB"/>
      </w:rPr>
    </w:pPr>
    <w:r w:rsidRPr="00654525">
      <w:rPr>
        <w:rFonts w:ascii="Arial" w:hAnsi="Arial" w:cs="Arial"/>
        <w:sz w:val="14"/>
        <w:szCs w:val="14"/>
        <w:lang w:val="en-GB"/>
      </w:rPr>
      <w:t xml:space="preserve">To be reviewed: </w:t>
    </w:r>
    <w:r w:rsidR="00AF3543">
      <w:rPr>
        <w:rFonts w:ascii="Arial" w:hAnsi="Arial" w:cs="Arial"/>
        <w:sz w:val="14"/>
        <w:szCs w:val="14"/>
        <w:lang w:val="en-GB"/>
      </w:rPr>
      <w:t>1</w:t>
    </w:r>
    <w:r w:rsidR="00AF3543" w:rsidRPr="00AF3543">
      <w:rPr>
        <w:rFonts w:ascii="Arial" w:hAnsi="Arial" w:cs="Arial"/>
        <w:sz w:val="14"/>
        <w:szCs w:val="14"/>
        <w:vertAlign w:val="superscript"/>
        <w:lang w:val="en-GB"/>
      </w:rPr>
      <w:t>st</w:t>
    </w:r>
    <w:r w:rsidR="00AF3543">
      <w:rPr>
        <w:rFonts w:ascii="Arial" w:hAnsi="Arial" w:cs="Arial"/>
        <w:sz w:val="14"/>
        <w:szCs w:val="14"/>
        <w:lang w:val="en-GB"/>
      </w:rPr>
      <w:t xml:space="preserve"> July </w:t>
    </w:r>
    <w:r w:rsidR="00354ED1">
      <w:rPr>
        <w:rFonts w:ascii="Arial" w:hAnsi="Arial" w:cs="Arial"/>
        <w:sz w:val="14"/>
        <w:szCs w:val="14"/>
        <w:lang w:val="en-GB"/>
      </w:rPr>
      <w:t>202</w:t>
    </w:r>
    <w:r w:rsidR="00AF3543">
      <w:rPr>
        <w:rFonts w:ascii="Arial" w:hAnsi="Arial" w:cs="Arial"/>
        <w:sz w:val="14"/>
        <w:szCs w:val="14"/>
        <w:lang w:val="en-GB"/>
      </w:rPr>
      <w:t>4</w:t>
    </w:r>
  </w:p>
  <w:p w14:paraId="1523856A" w14:textId="7711E69A" w:rsidR="00860D8A" w:rsidRPr="00654525" w:rsidRDefault="00860D8A" w:rsidP="00860D8A">
    <w:pPr>
      <w:autoSpaceDE w:val="0"/>
      <w:autoSpaceDN w:val="0"/>
      <w:adjustRightInd w:val="0"/>
      <w:rPr>
        <w:rFonts w:ascii="Arial" w:hAnsi="Arial" w:cs="Arial"/>
        <w:sz w:val="14"/>
        <w:szCs w:val="14"/>
        <w:lang w:val="en-GB"/>
      </w:rPr>
    </w:pPr>
    <w:r w:rsidRPr="00654525">
      <w:rPr>
        <w:rFonts w:ascii="Arial" w:hAnsi="Arial" w:cs="Arial"/>
        <w:sz w:val="14"/>
        <w:szCs w:val="14"/>
        <w:lang w:val="en-GB"/>
      </w:rPr>
      <w:t xml:space="preserve">Responsibility: </w:t>
    </w:r>
    <w:r w:rsidR="003434AD" w:rsidRPr="00654525">
      <w:rPr>
        <w:rFonts w:ascii="Arial" w:hAnsi="Arial" w:cs="Arial"/>
        <w:sz w:val="14"/>
        <w:szCs w:val="14"/>
        <w:lang w:val="en-GB"/>
      </w:rPr>
      <w:t>Chief Executive Officer</w:t>
    </w:r>
  </w:p>
  <w:p w14:paraId="0EC1FDFD" w14:textId="77777777" w:rsidR="00860D8A" w:rsidRPr="00654525" w:rsidRDefault="00860D8A" w:rsidP="00860D8A">
    <w:pPr>
      <w:autoSpaceDE w:val="0"/>
      <w:autoSpaceDN w:val="0"/>
      <w:adjustRightInd w:val="0"/>
      <w:rPr>
        <w:rFonts w:ascii="Arial" w:hAnsi="Arial" w:cs="Arial"/>
        <w:sz w:val="14"/>
        <w:szCs w:val="14"/>
        <w:lang w:val="en-GB"/>
      </w:rPr>
    </w:pPr>
    <w:r w:rsidRPr="00654525">
      <w:rPr>
        <w:rFonts w:ascii="Arial" w:hAnsi="Arial" w:cs="Arial"/>
        <w:sz w:val="14"/>
        <w:szCs w:val="14"/>
      </w:rPr>
      <w:t xml:space="preserve">RTO Code: 0249, CRICOS Provider Code: 03282E  </w:t>
    </w:r>
  </w:p>
  <w:p w14:paraId="43399B84" w14:textId="77777777" w:rsidR="00860D8A" w:rsidRPr="00617C27" w:rsidRDefault="00860D8A" w:rsidP="00860D8A">
    <w:pPr>
      <w:pBdr>
        <w:top w:val="nil"/>
        <w:left w:val="nil"/>
        <w:bottom w:val="nil"/>
        <w:right w:val="nil"/>
        <w:between w:val="nil"/>
      </w:pBdr>
      <w:tabs>
        <w:tab w:val="center" w:pos="4680"/>
        <w:tab w:val="right" w:pos="9360"/>
      </w:tabs>
      <w:rPr>
        <w:rFonts w:ascii="Arial" w:hAnsi="Arial" w:cs="Arial"/>
        <w:sz w:val="16"/>
        <w:szCs w:val="16"/>
      </w:rPr>
    </w:pPr>
    <w:r w:rsidRPr="00654525">
      <w:rPr>
        <w:rFonts w:ascii="Arial" w:hAnsi="Arial" w:cs="Arial"/>
        <w:i/>
        <w:iCs/>
        <w:sz w:val="14"/>
        <w:szCs w:val="14"/>
        <w:lang w:val="en-GB"/>
      </w:rPr>
      <w:t>© MVJ Enterprises Pty Ltd t/a Perth College of Beauty Therapy, YES College</w:t>
    </w:r>
    <w:r w:rsidRPr="00654525">
      <w:rPr>
        <w:rFonts w:ascii="Arial" w:hAnsi="Arial" w:cs="Arial"/>
        <w:sz w:val="16"/>
        <w:szCs w:val="16"/>
      </w:rPr>
      <w:t xml:space="preserve"> </w:t>
    </w:r>
    <w:r w:rsidRPr="00654525">
      <w:rPr>
        <w:rFonts w:ascii="Arial" w:hAnsi="Arial" w:cs="Arial"/>
        <w:sz w:val="16"/>
        <w:szCs w:val="16"/>
      </w:rPr>
      <w:tab/>
      <w:t xml:space="preserve">Page </w:t>
    </w:r>
    <w:r w:rsidRPr="00654525">
      <w:rPr>
        <w:rFonts w:ascii="Arial" w:hAnsi="Arial" w:cs="Arial"/>
        <w:sz w:val="16"/>
        <w:szCs w:val="16"/>
      </w:rPr>
      <w:fldChar w:fldCharType="begin"/>
    </w:r>
    <w:r w:rsidRPr="00654525">
      <w:rPr>
        <w:rFonts w:ascii="Arial" w:hAnsi="Arial" w:cs="Arial"/>
        <w:sz w:val="16"/>
        <w:szCs w:val="16"/>
      </w:rPr>
      <w:instrText xml:space="preserve"> PAGE </w:instrText>
    </w:r>
    <w:r w:rsidRPr="00654525">
      <w:rPr>
        <w:rFonts w:ascii="Arial" w:hAnsi="Arial" w:cs="Arial"/>
        <w:sz w:val="16"/>
        <w:szCs w:val="16"/>
      </w:rPr>
      <w:fldChar w:fldCharType="separate"/>
    </w:r>
    <w:r w:rsidRPr="00654525">
      <w:rPr>
        <w:rFonts w:ascii="Arial" w:hAnsi="Arial" w:cs="Arial"/>
        <w:sz w:val="16"/>
        <w:szCs w:val="16"/>
      </w:rPr>
      <w:t>1</w:t>
    </w:r>
    <w:r w:rsidRPr="00654525">
      <w:rPr>
        <w:rFonts w:ascii="Arial" w:hAnsi="Arial" w:cs="Arial"/>
        <w:sz w:val="16"/>
        <w:szCs w:val="16"/>
      </w:rPr>
      <w:fldChar w:fldCharType="end"/>
    </w:r>
    <w:r w:rsidRPr="00654525">
      <w:rPr>
        <w:rFonts w:ascii="Arial" w:hAnsi="Arial" w:cs="Arial"/>
        <w:sz w:val="16"/>
        <w:szCs w:val="16"/>
      </w:rPr>
      <w:t xml:space="preserve"> of </w:t>
    </w:r>
    <w:r w:rsidRPr="00654525">
      <w:rPr>
        <w:rFonts w:ascii="Arial" w:hAnsi="Arial" w:cs="Arial"/>
        <w:sz w:val="16"/>
        <w:szCs w:val="16"/>
      </w:rPr>
      <w:fldChar w:fldCharType="begin"/>
    </w:r>
    <w:r w:rsidRPr="00654525">
      <w:rPr>
        <w:rFonts w:ascii="Arial" w:hAnsi="Arial" w:cs="Arial"/>
        <w:sz w:val="16"/>
        <w:szCs w:val="16"/>
      </w:rPr>
      <w:instrText xml:space="preserve"> NUMPAGES  </w:instrText>
    </w:r>
    <w:r w:rsidRPr="00654525">
      <w:rPr>
        <w:rFonts w:ascii="Arial" w:hAnsi="Arial" w:cs="Arial"/>
        <w:sz w:val="16"/>
        <w:szCs w:val="16"/>
      </w:rPr>
      <w:fldChar w:fldCharType="separate"/>
    </w:r>
    <w:r w:rsidRPr="00654525">
      <w:rPr>
        <w:rFonts w:ascii="Arial" w:hAnsi="Arial" w:cs="Arial"/>
        <w:sz w:val="16"/>
        <w:szCs w:val="16"/>
      </w:rPr>
      <w:t>2</w:t>
    </w:r>
    <w:r w:rsidRPr="00654525">
      <w:rPr>
        <w:rFonts w:ascii="Arial" w:hAnsi="Arial" w:cs="Arial"/>
        <w:sz w:val="16"/>
        <w:szCs w:val="16"/>
      </w:rPr>
      <w:fldChar w:fldCharType="end"/>
    </w:r>
  </w:p>
  <w:p w14:paraId="630189E7" w14:textId="77777777" w:rsidR="00860D8A" w:rsidRPr="005A1BE8" w:rsidRDefault="00860D8A" w:rsidP="003B1837">
    <w:pPr>
      <w:spacing w:line="184" w:lineRule="exact"/>
      <w:rPr>
        <w:rFonts w:asciiTheme="majorHAnsi" w:hAnsiTheme="majorHAnsi"/>
        <w:spacing w:val="-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51BB" w14:textId="77777777" w:rsidR="003B4170" w:rsidRDefault="003B4170" w:rsidP="00997C61">
      <w:r>
        <w:separator/>
      </w:r>
    </w:p>
  </w:footnote>
  <w:footnote w:type="continuationSeparator" w:id="0">
    <w:p w14:paraId="708A528F" w14:textId="77777777" w:rsidR="003B4170" w:rsidRDefault="003B4170" w:rsidP="0099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8B3" w14:textId="631D57AD" w:rsidR="000F1657" w:rsidRDefault="00EF1147" w:rsidP="00B03D04">
    <w:pPr>
      <w:pStyle w:val="Header"/>
    </w:pPr>
    <w:r>
      <w:rPr>
        <w:noProof/>
        <w:lang w:val="en-GB" w:eastAsia="en-GB"/>
      </w:rPr>
      <mc:AlternateContent>
        <mc:Choice Requires="wps">
          <w:drawing>
            <wp:anchor distT="0" distB="0" distL="114300" distR="114300" simplePos="0" relativeHeight="251658240" behindDoc="0" locked="0" layoutInCell="1" allowOverlap="1" wp14:anchorId="4DFD4071" wp14:editId="157F7DB8">
              <wp:simplePos x="0" y="0"/>
              <wp:positionH relativeFrom="column">
                <wp:posOffset>-83821</wp:posOffset>
              </wp:positionH>
              <wp:positionV relativeFrom="paragraph">
                <wp:posOffset>202565</wp:posOffset>
              </wp:positionV>
              <wp:extent cx="3286125" cy="859155"/>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5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44F6C" w14:textId="4696ADC1" w:rsidR="000F1657" w:rsidRPr="004737C6" w:rsidRDefault="00EF1147" w:rsidP="00290265">
                          <w:pPr>
                            <w:rPr>
                              <w:rFonts w:asciiTheme="majorHAnsi" w:hAnsiTheme="majorHAnsi" w:cs="Arial"/>
                              <w:b/>
                              <w:sz w:val="16"/>
                              <w:szCs w:val="16"/>
                            </w:rPr>
                          </w:pPr>
                          <w:r>
                            <w:rPr>
                              <w:rFonts w:asciiTheme="majorHAnsi" w:hAnsiTheme="majorHAnsi" w:cs="Arial"/>
                              <w:b/>
                              <w:sz w:val="16"/>
                              <w:szCs w:val="16"/>
                            </w:rPr>
                            <w:t xml:space="preserve">MVJ Enterprises Pty Ltd </w:t>
                          </w:r>
                          <w:r w:rsidR="000819FE">
                            <w:rPr>
                              <w:rFonts w:asciiTheme="majorHAnsi" w:hAnsiTheme="majorHAnsi" w:cs="Arial"/>
                              <w:b/>
                              <w:sz w:val="16"/>
                              <w:szCs w:val="16"/>
                            </w:rPr>
                            <w:t>t/a</w:t>
                          </w:r>
                          <w:r w:rsidR="000F1657" w:rsidRPr="004737C6">
                            <w:rPr>
                              <w:rFonts w:asciiTheme="majorHAnsi" w:hAnsiTheme="majorHAnsi" w:cs="Arial"/>
                              <w:b/>
                              <w:sz w:val="16"/>
                              <w:szCs w:val="16"/>
                            </w:rPr>
                            <w:t xml:space="preserve"> </w:t>
                          </w:r>
                          <w:r w:rsidR="008824E6">
                            <w:rPr>
                              <w:rFonts w:asciiTheme="majorHAnsi" w:hAnsiTheme="majorHAnsi" w:cs="Arial"/>
                              <w:b/>
                              <w:sz w:val="16"/>
                              <w:szCs w:val="16"/>
                            </w:rPr>
                            <w:t>Perth College of Beauty T</w:t>
                          </w:r>
                          <w:r w:rsidR="000F1657">
                            <w:rPr>
                              <w:rFonts w:asciiTheme="majorHAnsi" w:hAnsiTheme="majorHAnsi" w:cs="Arial"/>
                              <w:b/>
                              <w:sz w:val="16"/>
                              <w:szCs w:val="16"/>
                            </w:rPr>
                            <w:t>herapy</w:t>
                          </w:r>
                          <w:r>
                            <w:rPr>
                              <w:rFonts w:asciiTheme="majorHAnsi" w:hAnsiTheme="majorHAnsi" w:cs="Arial"/>
                              <w:b/>
                              <w:sz w:val="16"/>
                              <w:szCs w:val="16"/>
                            </w:rPr>
                            <w:t>, YES College</w:t>
                          </w:r>
                        </w:p>
                        <w:p w14:paraId="5262D154" w14:textId="18C8D6D0" w:rsidR="000F1657" w:rsidRDefault="000F1657" w:rsidP="00290265">
                          <w:pPr>
                            <w:rPr>
                              <w:rFonts w:asciiTheme="majorHAnsi" w:hAnsiTheme="majorHAnsi" w:cs="Arial"/>
                              <w:b/>
                              <w:sz w:val="16"/>
                              <w:szCs w:val="16"/>
                            </w:rPr>
                          </w:pPr>
                          <w:r>
                            <w:rPr>
                              <w:rFonts w:asciiTheme="majorHAnsi" w:hAnsiTheme="majorHAnsi" w:cs="Arial"/>
                              <w:b/>
                              <w:sz w:val="16"/>
                              <w:szCs w:val="16"/>
                            </w:rPr>
                            <w:t xml:space="preserve">339 Albany Highway, Victoria WA 6100 </w:t>
                          </w:r>
                        </w:p>
                        <w:p w14:paraId="2F71B0A7" w14:textId="4F1044EE" w:rsidR="000F1657" w:rsidRDefault="000F1657" w:rsidP="00290265">
                          <w:pPr>
                            <w:rPr>
                              <w:rFonts w:asciiTheme="majorHAnsi" w:hAnsiTheme="majorHAnsi" w:cs="Arial"/>
                              <w:b/>
                              <w:sz w:val="16"/>
                              <w:szCs w:val="16"/>
                            </w:rPr>
                          </w:pPr>
                          <w:r>
                            <w:rPr>
                              <w:rFonts w:asciiTheme="majorHAnsi" w:hAnsiTheme="majorHAnsi" w:cs="Arial"/>
                              <w:b/>
                              <w:sz w:val="16"/>
                              <w:szCs w:val="16"/>
                            </w:rPr>
                            <w:t>(08) 93</w:t>
                          </w:r>
                          <w:r w:rsidR="00EC6B05">
                            <w:rPr>
                              <w:rFonts w:asciiTheme="majorHAnsi" w:hAnsiTheme="majorHAnsi" w:cs="Arial"/>
                              <w:b/>
                              <w:sz w:val="16"/>
                              <w:szCs w:val="16"/>
                            </w:rPr>
                            <w:t>6</w:t>
                          </w:r>
                          <w:r>
                            <w:rPr>
                              <w:rFonts w:asciiTheme="majorHAnsi" w:hAnsiTheme="majorHAnsi" w:cs="Arial"/>
                              <w:b/>
                              <w:sz w:val="16"/>
                              <w:szCs w:val="16"/>
                            </w:rPr>
                            <w:t xml:space="preserve">1 3111 </w:t>
                          </w:r>
                        </w:p>
                        <w:p w14:paraId="4D25FA5E" w14:textId="7D407870" w:rsidR="000F1657" w:rsidRPr="00D82CD8" w:rsidRDefault="000F1657" w:rsidP="00290265">
                          <w:pPr>
                            <w:rPr>
                              <w:rFonts w:asciiTheme="majorHAnsi" w:hAnsiTheme="majorHAnsi" w:cs="Arial"/>
                              <w:b/>
                              <w:sz w:val="16"/>
                              <w:szCs w:val="16"/>
                            </w:rPr>
                          </w:pPr>
                          <w:r>
                            <w:rPr>
                              <w:rFonts w:asciiTheme="majorHAnsi" w:hAnsiTheme="majorHAnsi" w:cs="Arial"/>
                              <w:b/>
                              <w:sz w:val="16"/>
                              <w:szCs w:val="16"/>
                            </w:rPr>
                            <w:t>www.perthcollege.com.au    enquiries@perthcollege.com.au</w:t>
                          </w:r>
                        </w:p>
                        <w:p w14:paraId="4502C97B" w14:textId="6A70FCE7" w:rsidR="000F1657" w:rsidRPr="00D82CD8" w:rsidRDefault="00750964" w:rsidP="00290265">
                          <w:pPr>
                            <w:rPr>
                              <w:rFonts w:asciiTheme="majorHAnsi" w:hAnsiTheme="majorHAnsi"/>
                              <w:b/>
                              <w:sz w:val="16"/>
                              <w:szCs w:val="16"/>
                            </w:rPr>
                          </w:pPr>
                          <w:r>
                            <w:rPr>
                              <w:rFonts w:asciiTheme="majorHAnsi" w:hAnsiTheme="majorHAnsi" w:cs="Arial"/>
                              <w:b/>
                              <w:sz w:val="16"/>
                              <w:szCs w:val="16"/>
                            </w:rPr>
                            <w:t>RTO Code</w:t>
                          </w:r>
                          <w:r w:rsidR="000F1657">
                            <w:rPr>
                              <w:rFonts w:asciiTheme="majorHAnsi" w:hAnsiTheme="majorHAnsi" w:cs="Arial"/>
                              <w:b/>
                              <w:sz w:val="16"/>
                              <w:szCs w:val="16"/>
                            </w:rPr>
                            <w:t>: 0249,</w:t>
                          </w:r>
                          <w:r w:rsidR="000F1657" w:rsidRPr="00D82CD8">
                            <w:rPr>
                              <w:rFonts w:asciiTheme="majorHAnsi" w:hAnsiTheme="majorHAnsi" w:cs="Arial"/>
                              <w:b/>
                              <w:sz w:val="16"/>
                              <w:szCs w:val="16"/>
                            </w:rPr>
                            <w:t xml:space="preserve"> CRICOS Provider Code: 03282E</w:t>
                          </w:r>
                          <w:r w:rsidR="000F1657">
                            <w:rPr>
                              <w:rFonts w:asciiTheme="majorHAnsi" w:hAnsiTheme="majorHAnsi" w:cs="Arial"/>
                              <w:b/>
                              <w:sz w:val="16"/>
                              <w:szCs w:val="16"/>
                            </w:rPr>
                            <w:t>,</w:t>
                          </w:r>
                          <w:r w:rsidR="000F1657" w:rsidRPr="00D82CD8">
                            <w:rPr>
                              <w:rFonts w:asciiTheme="majorHAnsi" w:hAnsiTheme="majorHAnsi" w:cs="Arial"/>
                              <w:b/>
                              <w:sz w:val="16"/>
                              <w:szCs w:val="16"/>
                            </w:rPr>
                            <w:t xml:space="preserve"> ABN: 75 095 368 773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D4071" id="_x0000_t202" coordsize="21600,21600" o:spt="202" path="m,l,21600r21600,l21600,xe">
              <v:stroke joinstyle="miter"/>
              <v:path gradientshapeok="t" o:connecttype="rect"/>
            </v:shapetype>
            <v:shape id="Text Box 3" o:spid="_x0000_s1026" type="#_x0000_t202" style="position:absolute;margin-left:-6.6pt;margin-top:15.95pt;width:258.75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" stroked="f">
              <v:textbox>
                <w:txbxContent>
                  <w:p w14:paraId="64844F6C" w14:textId="4696ADC1" w:rsidR="000F1657" w:rsidRPr="004737C6" w:rsidRDefault="00EF1147" w:rsidP="00290265">
                    <w:pPr>
                      <w:rPr>
                        <w:rFonts w:asciiTheme="majorHAnsi" w:hAnsiTheme="majorHAnsi" w:cs="Arial"/>
                        <w:b/>
                        <w:sz w:val="16"/>
                        <w:szCs w:val="16"/>
                      </w:rPr>
                    </w:pPr>
                    <w:r>
                      <w:rPr>
                        <w:rFonts w:asciiTheme="majorHAnsi" w:hAnsiTheme="majorHAnsi" w:cs="Arial"/>
                        <w:b/>
                        <w:sz w:val="16"/>
                        <w:szCs w:val="16"/>
                      </w:rPr>
                      <w:t xml:space="preserve">MVJ Enterprises Pty Ltd </w:t>
                    </w:r>
                    <w:r w:rsidR="000819FE">
                      <w:rPr>
                        <w:rFonts w:asciiTheme="majorHAnsi" w:hAnsiTheme="majorHAnsi" w:cs="Arial"/>
                        <w:b/>
                        <w:sz w:val="16"/>
                        <w:szCs w:val="16"/>
                      </w:rPr>
                      <w:t>t/a</w:t>
                    </w:r>
                    <w:r w:rsidR="000F1657" w:rsidRPr="004737C6">
                      <w:rPr>
                        <w:rFonts w:asciiTheme="majorHAnsi" w:hAnsiTheme="majorHAnsi" w:cs="Arial"/>
                        <w:b/>
                        <w:sz w:val="16"/>
                        <w:szCs w:val="16"/>
                      </w:rPr>
                      <w:t xml:space="preserve"> </w:t>
                    </w:r>
                    <w:r w:rsidR="008824E6">
                      <w:rPr>
                        <w:rFonts w:asciiTheme="majorHAnsi" w:hAnsiTheme="majorHAnsi" w:cs="Arial"/>
                        <w:b/>
                        <w:sz w:val="16"/>
                        <w:szCs w:val="16"/>
                      </w:rPr>
                      <w:t>Perth College of Beauty T</w:t>
                    </w:r>
                    <w:r w:rsidR="000F1657">
                      <w:rPr>
                        <w:rFonts w:asciiTheme="majorHAnsi" w:hAnsiTheme="majorHAnsi" w:cs="Arial"/>
                        <w:b/>
                        <w:sz w:val="16"/>
                        <w:szCs w:val="16"/>
                      </w:rPr>
                      <w:t>herapy</w:t>
                    </w:r>
                    <w:r>
                      <w:rPr>
                        <w:rFonts w:asciiTheme="majorHAnsi" w:hAnsiTheme="majorHAnsi" w:cs="Arial"/>
                        <w:b/>
                        <w:sz w:val="16"/>
                        <w:szCs w:val="16"/>
                      </w:rPr>
                      <w:t>, YES College</w:t>
                    </w:r>
                  </w:p>
                  <w:p w14:paraId="5262D154" w14:textId="18C8D6D0" w:rsidR="000F1657" w:rsidRDefault="000F1657" w:rsidP="00290265">
                    <w:pPr>
                      <w:rPr>
                        <w:rFonts w:asciiTheme="majorHAnsi" w:hAnsiTheme="majorHAnsi" w:cs="Arial"/>
                        <w:b/>
                        <w:sz w:val="16"/>
                        <w:szCs w:val="16"/>
                      </w:rPr>
                    </w:pPr>
                    <w:r>
                      <w:rPr>
                        <w:rFonts w:asciiTheme="majorHAnsi" w:hAnsiTheme="majorHAnsi" w:cs="Arial"/>
                        <w:b/>
                        <w:sz w:val="16"/>
                        <w:szCs w:val="16"/>
                      </w:rPr>
                      <w:t xml:space="preserve">339 Albany Highway, Victoria WA 6100 </w:t>
                    </w:r>
                  </w:p>
                  <w:p w14:paraId="2F71B0A7" w14:textId="4F1044EE" w:rsidR="000F1657" w:rsidRDefault="000F1657" w:rsidP="00290265">
                    <w:pPr>
                      <w:rPr>
                        <w:rFonts w:asciiTheme="majorHAnsi" w:hAnsiTheme="majorHAnsi" w:cs="Arial"/>
                        <w:b/>
                        <w:sz w:val="16"/>
                        <w:szCs w:val="16"/>
                      </w:rPr>
                    </w:pPr>
                    <w:r>
                      <w:rPr>
                        <w:rFonts w:asciiTheme="majorHAnsi" w:hAnsiTheme="majorHAnsi" w:cs="Arial"/>
                        <w:b/>
                        <w:sz w:val="16"/>
                        <w:szCs w:val="16"/>
                      </w:rPr>
                      <w:t>(08) 93</w:t>
                    </w:r>
                    <w:r w:rsidR="00EC6B05">
                      <w:rPr>
                        <w:rFonts w:asciiTheme="majorHAnsi" w:hAnsiTheme="majorHAnsi" w:cs="Arial"/>
                        <w:b/>
                        <w:sz w:val="16"/>
                        <w:szCs w:val="16"/>
                      </w:rPr>
                      <w:t>6</w:t>
                    </w:r>
                    <w:r>
                      <w:rPr>
                        <w:rFonts w:asciiTheme="majorHAnsi" w:hAnsiTheme="majorHAnsi" w:cs="Arial"/>
                        <w:b/>
                        <w:sz w:val="16"/>
                        <w:szCs w:val="16"/>
                      </w:rPr>
                      <w:t xml:space="preserve">1 3111 </w:t>
                    </w:r>
                  </w:p>
                  <w:p w14:paraId="4D25FA5E" w14:textId="7D407870" w:rsidR="000F1657" w:rsidRPr="00D82CD8" w:rsidRDefault="000F1657" w:rsidP="00290265">
                    <w:pPr>
                      <w:rPr>
                        <w:rFonts w:asciiTheme="majorHAnsi" w:hAnsiTheme="majorHAnsi" w:cs="Arial"/>
                        <w:b/>
                        <w:sz w:val="16"/>
                        <w:szCs w:val="16"/>
                      </w:rPr>
                    </w:pPr>
                    <w:r>
                      <w:rPr>
                        <w:rFonts w:asciiTheme="majorHAnsi" w:hAnsiTheme="majorHAnsi" w:cs="Arial"/>
                        <w:b/>
                        <w:sz w:val="16"/>
                        <w:szCs w:val="16"/>
                      </w:rPr>
                      <w:t>www.perthcollege.com.au    enquiries@perthcollege.com.au</w:t>
                    </w:r>
                  </w:p>
                  <w:p w14:paraId="4502C97B" w14:textId="6A70FCE7" w:rsidR="000F1657" w:rsidRPr="00D82CD8" w:rsidRDefault="00750964" w:rsidP="00290265">
                    <w:pPr>
                      <w:rPr>
                        <w:rFonts w:asciiTheme="majorHAnsi" w:hAnsiTheme="majorHAnsi"/>
                        <w:b/>
                        <w:sz w:val="16"/>
                        <w:szCs w:val="16"/>
                      </w:rPr>
                    </w:pPr>
                    <w:r>
                      <w:rPr>
                        <w:rFonts w:asciiTheme="majorHAnsi" w:hAnsiTheme="majorHAnsi" w:cs="Arial"/>
                        <w:b/>
                        <w:sz w:val="16"/>
                        <w:szCs w:val="16"/>
                      </w:rPr>
                      <w:t>RTO Code</w:t>
                    </w:r>
                    <w:r w:rsidR="000F1657">
                      <w:rPr>
                        <w:rFonts w:asciiTheme="majorHAnsi" w:hAnsiTheme="majorHAnsi" w:cs="Arial"/>
                        <w:b/>
                        <w:sz w:val="16"/>
                        <w:szCs w:val="16"/>
                      </w:rPr>
                      <w:t>: 0249,</w:t>
                    </w:r>
                    <w:r w:rsidR="000F1657" w:rsidRPr="00D82CD8">
                      <w:rPr>
                        <w:rFonts w:asciiTheme="majorHAnsi" w:hAnsiTheme="majorHAnsi" w:cs="Arial"/>
                        <w:b/>
                        <w:sz w:val="16"/>
                        <w:szCs w:val="16"/>
                      </w:rPr>
                      <w:t xml:space="preserve"> CRICOS Provider Code: 03282E</w:t>
                    </w:r>
                    <w:r w:rsidR="000F1657">
                      <w:rPr>
                        <w:rFonts w:asciiTheme="majorHAnsi" w:hAnsiTheme="majorHAnsi" w:cs="Arial"/>
                        <w:b/>
                        <w:sz w:val="16"/>
                        <w:szCs w:val="16"/>
                      </w:rPr>
                      <w:t>,</w:t>
                    </w:r>
                    <w:r w:rsidR="000F1657" w:rsidRPr="00D82CD8">
                      <w:rPr>
                        <w:rFonts w:asciiTheme="majorHAnsi" w:hAnsiTheme="majorHAnsi" w:cs="Arial"/>
                        <w:b/>
                        <w:sz w:val="16"/>
                        <w:szCs w:val="16"/>
                      </w:rPr>
                      <w:t xml:space="preserve"> ABN: 75 095 368 773</w:t>
                    </w:r>
                  </w:p>
                </w:txbxContent>
              </v:textbox>
            </v:shape>
          </w:pict>
        </mc:Fallback>
      </mc:AlternateContent>
    </w:r>
  </w:p>
  <w:p w14:paraId="66899E04" w14:textId="07B919BF" w:rsidR="000F1657" w:rsidRDefault="007C3C0E" w:rsidP="00290265">
    <w:pPr>
      <w:pStyle w:val="Header"/>
      <w:tabs>
        <w:tab w:val="clear" w:pos="4320"/>
        <w:tab w:val="clear" w:pos="8640"/>
        <w:tab w:val="left" w:pos="3246"/>
      </w:tabs>
      <w:jc w:val="right"/>
    </w:pPr>
    <w:r>
      <w:rPr>
        <w:noProof/>
        <w:lang w:val="en-GB" w:eastAsia="en-GB"/>
      </w:rPr>
      <w:drawing>
        <wp:anchor distT="0" distB="0" distL="114300" distR="114300" simplePos="0" relativeHeight="251661312" behindDoc="1" locked="0" layoutInCell="1" allowOverlap="1" wp14:anchorId="7AD93707" wp14:editId="51D12F56">
          <wp:simplePos x="0" y="0"/>
          <wp:positionH relativeFrom="column">
            <wp:posOffset>4329430</wp:posOffset>
          </wp:positionH>
          <wp:positionV relativeFrom="paragraph">
            <wp:posOffset>93980</wp:posOffset>
          </wp:positionV>
          <wp:extent cx="2539365" cy="776605"/>
          <wp:effectExtent l="0" t="0" r="0" b="4445"/>
          <wp:wrapTight wrapText="bothSides">
            <wp:wrapPolygon edited="0">
              <wp:start x="0" y="0"/>
              <wp:lineTo x="0" y="21194"/>
              <wp:lineTo x="21389" y="21194"/>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BTlogo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9365" cy="776605"/>
                  </a:xfrm>
                  <a:prstGeom prst="rect">
                    <a:avLst/>
                  </a:prstGeom>
                </pic:spPr>
              </pic:pic>
            </a:graphicData>
          </a:graphic>
          <wp14:sizeRelH relativeFrom="page">
            <wp14:pctWidth>0</wp14:pctWidth>
          </wp14:sizeRelH>
          <wp14:sizeRelV relativeFrom="page">
            <wp14:pctHeight>0</wp14:pctHeight>
          </wp14:sizeRelV>
        </wp:anchor>
      </w:drawing>
    </w:r>
    <w:r w:rsidR="000F1657">
      <w:rPr>
        <w:noProof/>
        <w:lang w:val="en-GB" w:eastAsia="en-GB"/>
      </w:rPr>
      <mc:AlternateContent>
        <mc:Choice Requires="wps">
          <w:drawing>
            <wp:anchor distT="0" distB="0" distL="114300" distR="114300" simplePos="0" relativeHeight="251659264" behindDoc="0" locked="0" layoutInCell="1" allowOverlap="1" wp14:anchorId="16631BCC" wp14:editId="6B886571">
              <wp:simplePos x="0" y="0"/>
              <wp:positionH relativeFrom="column">
                <wp:posOffset>-59690</wp:posOffset>
              </wp:positionH>
              <wp:positionV relativeFrom="paragraph">
                <wp:posOffset>940435</wp:posOffset>
              </wp:positionV>
              <wp:extent cx="6983730" cy="0"/>
              <wp:effectExtent l="14605" t="8255" r="1206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8FB92" id="_x0000_t32" coordsize="21600,21600" o:spt="32" o:oned="t" path="m,l21600,21600e" filled="f">
              <v:path arrowok="t" fillok="f" o:connecttype="none"/>
              <o:lock v:ext="edit" shapetype="t"/>
            </v:shapetype>
            <v:shape id="AutoShape 5" o:spid="_x0000_s1026" type="#_x0000_t32" style="position:absolute;margin-left:-4.7pt;margin-top:74.05pt;width:54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" strokeweight="1.25pt"/>
          </w:pict>
        </mc:Fallback>
      </mc:AlternateContent>
    </w:r>
    <w:r w:rsidR="000F16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0C0"/>
    <w:multiLevelType w:val="hybridMultilevel"/>
    <w:tmpl w:val="ACCEC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1058A"/>
    <w:multiLevelType w:val="hybridMultilevel"/>
    <w:tmpl w:val="0A969ED0"/>
    <w:lvl w:ilvl="0" w:tplc="C936BD6E">
      <w:start w:val="1"/>
      <w:numFmt w:val="bullet"/>
      <w:lvlText w:val="0"/>
      <w:lvlJc w:val="left"/>
      <w:pPr>
        <w:ind w:left="720" w:hanging="360"/>
      </w:pPr>
      <w:rPr>
        <w:rFonts w:ascii="Wingdings 2" w:hAnsi="Wingdings 2"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A24F6"/>
    <w:multiLevelType w:val="multilevel"/>
    <w:tmpl w:val="65CA4E3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E167B11"/>
    <w:multiLevelType w:val="hybridMultilevel"/>
    <w:tmpl w:val="41F48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2F00BA"/>
    <w:multiLevelType w:val="hybridMultilevel"/>
    <w:tmpl w:val="3C841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C22F9D"/>
    <w:multiLevelType w:val="hybridMultilevel"/>
    <w:tmpl w:val="A6826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53583E"/>
    <w:multiLevelType w:val="hybridMultilevel"/>
    <w:tmpl w:val="9774B74A"/>
    <w:lvl w:ilvl="0" w:tplc="C936BD6E">
      <w:start w:val="1"/>
      <w:numFmt w:val="bullet"/>
      <w:lvlText w:val="0"/>
      <w:lvlJc w:val="left"/>
      <w:pPr>
        <w:ind w:left="720" w:hanging="360"/>
      </w:pPr>
      <w:rPr>
        <w:rFonts w:ascii="Wingdings 2" w:hAnsi="Wingdings 2"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7603B"/>
    <w:multiLevelType w:val="hybridMultilevel"/>
    <w:tmpl w:val="89982D5C"/>
    <w:lvl w:ilvl="0" w:tplc="C11269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854E78"/>
    <w:multiLevelType w:val="hybridMultilevel"/>
    <w:tmpl w:val="279862B8"/>
    <w:lvl w:ilvl="0" w:tplc="EC9CB70E">
      <w:start w:val="1"/>
      <w:numFmt w:val="upperLetter"/>
      <w:lvlText w:val="%1)"/>
      <w:lvlJc w:val="left"/>
      <w:pPr>
        <w:ind w:left="405" w:hanging="360"/>
      </w:pPr>
      <w:rPr>
        <w:rFonts w:hint="default"/>
        <w:b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9" w15:restartNumberingAfterBreak="0">
    <w:nsid w:val="472F0880"/>
    <w:multiLevelType w:val="hybridMultilevel"/>
    <w:tmpl w:val="A8A65D1C"/>
    <w:lvl w:ilvl="0" w:tplc="C936BD6E">
      <w:start w:val="1"/>
      <w:numFmt w:val="bullet"/>
      <w:lvlText w:val="0"/>
      <w:lvlJc w:val="left"/>
      <w:pPr>
        <w:ind w:left="720" w:hanging="360"/>
      </w:pPr>
      <w:rPr>
        <w:rFonts w:ascii="Wingdings 2" w:hAnsi="Wingdings 2"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7A2655"/>
    <w:multiLevelType w:val="multilevel"/>
    <w:tmpl w:val="39F859E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E511FD"/>
    <w:multiLevelType w:val="hybridMultilevel"/>
    <w:tmpl w:val="9216C9E4"/>
    <w:lvl w:ilvl="0" w:tplc="C936BD6E">
      <w:start w:val="1"/>
      <w:numFmt w:val="bullet"/>
      <w:lvlText w:val="0"/>
      <w:lvlJc w:val="left"/>
      <w:pPr>
        <w:ind w:left="720" w:hanging="360"/>
      </w:pPr>
      <w:rPr>
        <w:rFonts w:ascii="Wingdings 2" w:hAnsi="Wingdings 2"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D5550C"/>
    <w:multiLevelType w:val="hybridMultilevel"/>
    <w:tmpl w:val="D4426C7A"/>
    <w:lvl w:ilvl="0" w:tplc="C936BD6E">
      <w:start w:val="1"/>
      <w:numFmt w:val="bullet"/>
      <w:lvlText w:val="0"/>
      <w:lvlJc w:val="left"/>
      <w:pPr>
        <w:ind w:left="1440" w:hanging="360"/>
      </w:pPr>
      <w:rPr>
        <w:rFonts w:ascii="Wingdings 2" w:hAnsi="Wingdings 2" w:hint="default"/>
        <w:b/>
        <w:sz w:val="32"/>
        <w:szCs w:val="3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54B49F4"/>
    <w:multiLevelType w:val="hybridMultilevel"/>
    <w:tmpl w:val="D48CA5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E417E9"/>
    <w:multiLevelType w:val="multilevel"/>
    <w:tmpl w:val="0E90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315A7"/>
    <w:multiLevelType w:val="hybridMultilevel"/>
    <w:tmpl w:val="A7946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273498">
    <w:abstractNumId w:val="10"/>
  </w:num>
  <w:num w:numId="2" w16cid:durableId="956788643">
    <w:abstractNumId w:val="5"/>
  </w:num>
  <w:num w:numId="3" w16cid:durableId="1487434594">
    <w:abstractNumId w:val="15"/>
  </w:num>
  <w:num w:numId="4" w16cid:durableId="1323506118">
    <w:abstractNumId w:val="0"/>
  </w:num>
  <w:num w:numId="5" w16cid:durableId="419183294">
    <w:abstractNumId w:val="2"/>
  </w:num>
  <w:num w:numId="6" w16cid:durableId="958296463">
    <w:abstractNumId w:val="4"/>
  </w:num>
  <w:num w:numId="7" w16cid:durableId="308558621">
    <w:abstractNumId w:val="8"/>
  </w:num>
  <w:num w:numId="8" w16cid:durableId="1544829086">
    <w:abstractNumId w:val="7"/>
  </w:num>
  <w:num w:numId="9" w16cid:durableId="334651344">
    <w:abstractNumId w:val="13"/>
  </w:num>
  <w:num w:numId="10" w16cid:durableId="756825332">
    <w:abstractNumId w:val="6"/>
  </w:num>
  <w:num w:numId="11" w16cid:durableId="122386480">
    <w:abstractNumId w:val="12"/>
  </w:num>
  <w:num w:numId="12" w16cid:durableId="1998417519">
    <w:abstractNumId w:val="9"/>
  </w:num>
  <w:num w:numId="13" w16cid:durableId="20016383">
    <w:abstractNumId w:val="11"/>
  </w:num>
  <w:num w:numId="14" w16cid:durableId="724372614">
    <w:abstractNumId w:val="1"/>
  </w:num>
  <w:num w:numId="15" w16cid:durableId="1401099674">
    <w:abstractNumId w:val="14"/>
  </w:num>
  <w:num w:numId="16" w16cid:durableId="1038510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F98"/>
    <w:rsid w:val="00003EB0"/>
    <w:rsid w:val="00003F7E"/>
    <w:rsid w:val="00010447"/>
    <w:rsid w:val="00012801"/>
    <w:rsid w:val="000140F8"/>
    <w:rsid w:val="00023441"/>
    <w:rsid w:val="00041122"/>
    <w:rsid w:val="0004595D"/>
    <w:rsid w:val="00056C4E"/>
    <w:rsid w:val="00063089"/>
    <w:rsid w:val="00066923"/>
    <w:rsid w:val="00067A09"/>
    <w:rsid w:val="00070726"/>
    <w:rsid w:val="00070A57"/>
    <w:rsid w:val="0007488A"/>
    <w:rsid w:val="00080C14"/>
    <w:rsid w:val="000819FE"/>
    <w:rsid w:val="00091DBA"/>
    <w:rsid w:val="000923BF"/>
    <w:rsid w:val="00095816"/>
    <w:rsid w:val="000A28B4"/>
    <w:rsid w:val="000B41ED"/>
    <w:rsid w:val="000C38A3"/>
    <w:rsid w:val="000D7438"/>
    <w:rsid w:val="000E590F"/>
    <w:rsid w:val="000E5CCE"/>
    <w:rsid w:val="000F1657"/>
    <w:rsid w:val="000F2C74"/>
    <w:rsid w:val="000F3244"/>
    <w:rsid w:val="000F69E1"/>
    <w:rsid w:val="001016DB"/>
    <w:rsid w:val="001042A5"/>
    <w:rsid w:val="00107213"/>
    <w:rsid w:val="00107735"/>
    <w:rsid w:val="0011598B"/>
    <w:rsid w:val="0012227F"/>
    <w:rsid w:val="001360B3"/>
    <w:rsid w:val="00140E09"/>
    <w:rsid w:val="00144126"/>
    <w:rsid w:val="001525AE"/>
    <w:rsid w:val="00167549"/>
    <w:rsid w:val="00167827"/>
    <w:rsid w:val="00176306"/>
    <w:rsid w:val="00176C67"/>
    <w:rsid w:val="001828E9"/>
    <w:rsid w:val="00183C24"/>
    <w:rsid w:val="001936E3"/>
    <w:rsid w:val="0019594E"/>
    <w:rsid w:val="00197A3D"/>
    <w:rsid w:val="001A0902"/>
    <w:rsid w:val="001A0CD0"/>
    <w:rsid w:val="001A2E5F"/>
    <w:rsid w:val="001B1043"/>
    <w:rsid w:val="001B1BC0"/>
    <w:rsid w:val="001B2F22"/>
    <w:rsid w:val="001C2A81"/>
    <w:rsid w:val="001D2711"/>
    <w:rsid w:val="001D4E68"/>
    <w:rsid w:val="001D65EF"/>
    <w:rsid w:val="001D6C53"/>
    <w:rsid w:val="001E399C"/>
    <w:rsid w:val="001E66B3"/>
    <w:rsid w:val="001E6E6F"/>
    <w:rsid w:val="001E7115"/>
    <w:rsid w:val="001E7751"/>
    <w:rsid w:val="001F4D4D"/>
    <w:rsid w:val="00210F83"/>
    <w:rsid w:val="00211BAD"/>
    <w:rsid w:val="00215C9F"/>
    <w:rsid w:val="0022005F"/>
    <w:rsid w:val="00220B23"/>
    <w:rsid w:val="00222F7F"/>
    <w:rsid w:val="002240C6"/>
    <w:rsid w:val="002354F3"/>
    <w:rsid w:val="002372BE"/>
    <w:rsid w:val="00252AD3"/>
    <w:rsid w:val="002564D5"/>
    <w:rsid w:val="00261BB7"/>
    <w:rsid w:val="00262697"/>
    <w:rsid w:val="00262932"/>
    <w:rsid w:val="00262ABE"/>
    <w:rsid w:val="00265DC0"/>
    <w:rsid w:val="00270799"/>
    <w:rsid w:val="00272041"/>
    <w:rsid w:val="00285066"/>
    <w:rsid w:val="00290265"/>
    <w:rsid w:val="00290611"/>
    <w:rsid w:val="002917FC"/>
    <w:rsid w:val="00292EF3"/>
    <w:rsid w:val="00294181"/>
    <w:rsid w:val="0029602A"/>
    <w:rsid w:val="002A470C"/>
    <w:rsid w:val="002A546F"/>
    <w:rsid w:val="002B7274"/>
    <w:rsid w:val="002C075B"/>
    <w:rsid w:val="002C2434"/>
    <w:rsid w:val="002D71DC"/>
    <w:rsid w:val="002E070C"/>
    <w:rsid w:val="002E0B76"/>
    <w:rsid w:val="002E18EC"/>
    <w:rsid w:val="002E31C2"/>
    <w:rsid w:val="002E7060"/>
    <w:rsid w:val="002F1752"/>
    <w:rsid w:val="002F5170"/>
    <w:rsid w:val="002F562C"/>
    <w:rsid w:val="002F75D2"/>
    <w:rsid w:val="002F7729"/>
    <w:rsid w:val="00300A05"/>
    <w:rsid w:val="00315A82"/>
    <w:rsid w:val="0032587E"/>
    <w:rsid w:val="003262D0"/>
    <w:rsid w:val="00333080"/>
    <w:rsid w:val="003330EC"/>
    <w:rsid w:val="00334FC9"/>
    <w:rsid w:val="00336B27"/>
    <w:rsid w:val="00336F9A"/>
    <w:rsid w:val="00342C9E"/>
    <w:rsid w:val="003434AD"/>
    <w:rsid w:val="00347091"/>
    <w:rsid w:val="00353A56"/>
    <w:rsid w:val="00354234"/>
    <w:rsid w:val="00354ED1"/>
    <w:rsid w:val="00363975"/>
    <w:rsid w:val="00363BCD"/>
    <w:rsid w:val="00364368"/>
    <w:rsid w:val="00366B3D"/>
    <w:rsid w:val="003732B2"/>
    <w:rsid w:val="0037344B"/>
    <w:rsid w:val="0037402B"/>
    <w:rsid w:val="003808CA"/>
    <w:rsid w:val="003857B1"/>
    <w:rsid w:val="003865D8"/>
    <w:rsid w:val="00393706"/>
    <w:rsid w:val="00393C4D"/>
    <w:rsid w:val="003A19ED"/>
    <w:rsid w:val="003A78AB"/>
    <w:rsid w:val="003B1837"/>
    <w:rsid w:val="003B1FDF"/>
    <w:rsid w:val="003B3DA7"/>
    <w:rsid w:val="003B4170"/>
    <w:rsid w:val="003B5E8B"/>
    <w:rsid w:val="003C03CF"/>
    <w:rsid w:val="003D1DE9"/>
    <w:rsid w:val="003E2279"/>
    <w:rsid w:val="003E673B"/>
    <w:rsid w:val="003E7588"/>
    <w:rsid w:val="003F0995"/>
    <w:rsid w:val="003F192E"/>
    <w:rsid w:val="004006DC"/>
    <w:rsid w:val="00413F54"/>
    <w:rsid w:val="0041477B"/>
    <w:rsid w:val="00415394"/>
    <w:rsid w:val="004227F7"/>
    <w:rsid w:val="00425088"/>
    <w:rsid w:val="004260E2"/>
    <w:rsid w:val="0043068A"/>
    <w:rsid w:val="004339F4"/>
    <w:rsid w:val="00446392"/>
    <w:rsid w:val="00460109"/>
    <w:rsid w:val="00460182"/>
    <w:rsid w:val="0046799A"/>
    <w:rsid w:val="00470EA9"/>
    <w:rsid w:val="004726E2"/>
    <w:rsid w:val="004737C6"/>
    <w:rsid w:val="00475A21"/>
    <w:rsid w:val="0048252B"/>
    <w:rsid w:val="00484E38"/>
    <w:rsid w:val="00486EBC"/>
    <w:rsid w:val="00487213"/>
    <w:rsid w:val="004911B0"/>
    <w:rsid w:val="00494EA4"/>
    <w:rsid w:val="004A0493"/>
    <w:rsid w:val="004A13A7"/>
    <w:rsid w:val="004A37CB"/>
    <w:rsid w:val="004B0722"/>
    <w:rsid w:val="004B6EC7"/>
    <w:rsid w:val="004B6F2A"/>
    <w:rsid w:val="004B6F2B"/>
    <w:rsid w:val="004C422B"/>
    <w:rsid w:val="004C51F2"/>
    <w:rsid w:val="004D091D"/>
    <w:rsid w:val="004D4405"/>
    <w:rsid w:val="004D47AF"/>
    <w:rsid w:val="005027D4"/>
    <w:rsid w:val="005034FD"/>
    <w:rsid w:val="00506FD0"/>
    <w:rsid w:val="00510373"/>
    <w:rsid w:val="005208C4"/>
    <w:rsid w:val="00520AD0"/>
    <w:rsid w:val="00520F99"/>
    <w:rsid w:val="00524ADE"/>
    <w:rsid w:val="00527C29"/>
    <w:rsid w:val="005316F3"/>
    <w:rsid w:val="0054347B"/>
    <w:rsid w:val="005477FB"/>
    <w:rsid w:val="005525A6"/>
    <w:rsid w:val="00552B68"/>
    <w:rsid w:val="0055651D"/>
    <w:rsid w:val="00557CB8"/>
    <w:rsid w:val="00564751"/>
    <w:rsid w:val="00564D9E"/>
    <w:rsid w:val="005771B3"/>
    <w:rsid w:val="00577444"/>
    <w:rsid w:val="005859D3"/>
    <w:rsid w:val="00592020"/>
    <w:rsid w:val="00592B32"/>
    <w:rsid w:val="00594999"/>
    <w:rsid w:val="005A1BE8"/>
    <w:rsid w:val="005A4FD0"/>
    <w:rsid w:val="005B6CAB"/>
    <w:rsid w:val="005B6EA4"/>
    <w:rsid w:val="005D18DA"/>
    <w:rsid w:val="005D2264"/>
    <w:rsid w:val="005D5E61"/>
    <w:rsid w:val="005E2FDD"/>
    <w:rsid w:val="005E491E"/>
    <w:rsid w:val="005E52B5"/>
    <w:rsid w:val="005E6730"/>
    <w:rsid w:val="005E6952"/>
    <w:rsid w:val="005F21AA"/>
    <w:rsid w:val="005F3711"/>
    <w:rsid w:val="005F4B69"/>
    <w:rsid w:val="00605B31"/>
    <w:rsid w:val="00606FB1"/>
    <w:rsid w:val="00611AFE"/>
    <w:rsid w:val="00612D5C"/>
    <w:rsid w:val="00613463"/>
    <w:rsid w:val="0061524C"/>
    <w:rsid w:val="00616640"/>
    <w:rsid w:val="00616859"/>
    <w:rsid w:val="00617C27"/>
    <w:rsid w:val="00621831"/>
    <w:rsid w:val="00626522"/>
    <w:rsid w:val="00627284"/>
    <w:rsid w:val="00630CCB"/>
    <w:rsid w:val="006339E1"/>
    <w:rsid w:val="00634535"/>
    <w:rsid w:val="0063471E"/>
    <w:rsid w:val="00634983"/>
    <w:rsid w:val="006430B1"/>
    <w:rsid w:val="00647290"/>
    <w:rsid w:val="00654525"/>
    <w:rsid w:val="006552A3"/>
    <w:rsid w:val="0065606A"/>
    <w:rsid w:val="0065641D"/>
    <w:rsid w:val="006619B8"/>
    <w:rsid w:val="00672BDA"/>
    <w:rsid w:val="00676412"/>
    <w:rsid w:val="00680DC6"/>
    <w:rsid w:val="00683977"/>
    <w:rsid w:val="00683A3F"/>
    <w:rsid w:val="00684A06"/>
    <w:rsid w:val="00697FCE"/>
    <w:rsid w:val="006A1EA2"/>
    <w:rsid w:val="006A3C0C"/>
    <w:rsid w:val="006B08F7"/>
    <w:rsid w:val="006B0EA2"/>
    <w:rsid w:val="006B3D84"/>
    <w:rsid w:val="006B4229"/>
    <w:rsid w:val="006D404B"/>
    <w:rsid w:val="006D48C3"/>
    <w:rsid w:val="006D6008"/>
    <w:rsid w:val="006E0430"/>
    <w:rsid w:val="006E3833"/>
    <w:rsid w:val="006E3E1F"/>
    <w:rsid w:val="006F5441"/>
    <w:rsid w:val="00702A8E"/>
    <w:rsid w:val="00706501"/>
    <w:rsid w:val="007075F6"/>
    <w:rsid w:val="0071208C"/>
    <w:rsid w:val="007129B2"/>
    <w:rsid w:val="0071576C"/>
    <w:rsid w:val="00720AD9"/>
    <w:rsid w:val="007250B9"/>
    <w:rsid w:val="00731337"/>
    <w:rsid w:val="00732852"/>
    <w:rsid w:val="00733CA2"/>
    <w:rsid w:val="00733DB7"/>
    <w:rsid w:val="0073592F"/>
    <w:rsid w:val="00735E82"/>
    <w:rsid w:val="0074122A"/>
    <w:rsid w:val="00741E3A"/>
    <w:rsid w:val="007420B8"/>
    <w:rsid w:val="007422F5"/>
    <w:rsid w:val="007443F9"/>
    <w:rsid w:val="00746A21"/>
    <w:rsid w:val="00750964"/>
    <w:rsid w:val="007511C2"/>
    <w:rsid w:val="0075315E"/>
    <w:rsid w:val="00760F09"/>
    <w:rsid w:val="00770174"/>
    <w:rsid w:val="0077468D"/>
    <w:rsid w:val="007770E8"/>
    <w:rsid w:val="007960B2"/>
    <w:rsid w:val="00797667"/>
    <w:rsid w:val="007A1312"/>
    <w:rsid w:val="007A6EA9"/>
    <w:rsid w:val="007A6EB4"/>
    <w:rsid w:val="007B3DCA"/>
    <w:rsid w:val="007B3F47"/>
    <w:rsid w:val="007B716F"/>
    <w:rsid w:val="007C3C0E"/>
    <w:rsid w:val="007D2138"/>
    <w:rsid w:val="007D2E03"/>
    <w:rsid w:val="007D43C0"/>
    <w:rsid w:val="007E1B93"/>
    <w:rsid w:val="007E61A9"/>
    <w:rsid w:val="007F11E4"/>
    <w:rsid w:val="007F3E29"/>
    <w:rsid w:val="008042E0"/>
    <w:rsid w:val="00804625"/>
    <w:rsid w:val="0080489A"/>
    <w:rsid w:val="00805BFA"/>
    <w:rsid w:val="00810085"/>
    <w:rsid w:val="008105E9"/>
    <w:rsid w:val="00810E1C"/>
    <w:rsid w:val="00820C51"/>
    <w:rsid w:val="00827329"/>
    <w:rsid w:val="00833B28"/>
    <w:rsid w:val="00834763"/>
    <w:rsid w:val="00835905"/>
    <w:rsid w:val="008402A6"/>
    <w:rsid w:val="008417DA"/>
    <w:rsid w:val="00846196"/>
    <w:rsid w:val="00851383"/>
    <w:rsid w:val="00851434"/>
    <w:rsid w:val="00851CA2"/>
    <w:rsid w:val="00860D8A"/>
    <w:rsid w:val="00865C6D"/>
    <w:rsid w:val="008824E6"/>
    <w:rsid w:val="00886A16"/>
    <w:rsid w:val="00895FEF"/>
    <w:rsid w:val="00896D76"/>
    <w:rsid w:val="008A0B0A"/>
    <w:rsid w:val="008A6EFE"/>
    <w:rsid w:val="008C300A"/>
    <w:rsid w:val="008C7A90"/>
    <w:rsid w:val="008D19B4"/>
    <w:rsid w:val="008D26AA"/>
    <w:rsid w:val="008D7B5F"/>
    <w:rsid w:val="008D7F94"/>
    <w:rsid w:val="008E01DC"/>
    <w:rsid w:val="008E0A76"/>
    <w:rsid w:val="008E7060"/>
    <w:rsid w:val="008F00FD"/>
    <w:rsid w:val="008F0C3F"/>
    <w:rsid w:val="008F27B1"/>
    <w:rsid w:val="008F2CBF"/>
    <w:rsid w:val="008F473F"/>
    <w:rsid w:val="0090269A"/>
    <w:rsid w:val="009040AE"/>
    <w:rsid w:val="00904513"/>
    <w:rsid w:val="00905C96"/>
    <w:rsid w:val="00906259"/>
    <w:rsid w:val="00907037"/>
    <w:rsid w:val="00912ABA"/>
    <w:rsid w:val="009130E2"/>
    <w:rsid w:val="00913E12"/>
    <w:rsid w:val="009170DC"/>
    <w:rsid w:val="00917B3F"/>
    <w:rsid w:val="00917CAA"/>
    <w:rsid w:val="00923D29"/>
    <w:rsid w:val="00924A28"/>
    <w:rsid w:val="00926CA5"/>
    <w:rsid w:val="009305E7"/>
    <w:rsid w:val="009376A2"/>
    <w:rsid w:val="009416EF"/>
    <w:rsid w:val="00944300"/>
    <w:rsid w:val="00951C07"/>
    <w:rsid w:val="00954150"/>
    <w:rsid w:val="00961626"/>
    <w:rsid w:val="00964047"/>
    <w:rsid w:val="00964FAC"/>
    <w:rsid w:val="00983E9B"/>
    <w:rsid w:val="00987C37"/>
    <w:rsid w:val="00992199"/>
    <w:rsid w:val="009958A6"/>
    <w:rsid w:val="00997C61"/>
    <w:rsid w:val="009A032C"/>
    <w:rsid w:val="009A1F2E"/>
    <w:rsid w:val="009A3960"/>
    <w:rsid w:val="009A6476"/>
    <w:rsid w:val="009A7239"/>
    <w:rsid w:val="009B0787"/>
    <w:rsid w:val="009B6EAC"/>
    <w:rsid w:val="009B7CD2"/>
    <w:rsid w:val="009C4636"/>
    <w:rsid w:val="009C6A62"/>
    <w:rsid w:val="009D1491"/>
    <w:rsid w:val="009D3AE7"/>
    <w:rsid w:val="009E0D44"/>
    <w:rsid w:val="009E1700"/>
    <w:rsid w:val="009E26D1"/>
    <w:rsid w:val="009E4D71"/>
    <w:rsid w:val="009E4E51"/>
    <w:rsid w:val="009E5230"/>
    <w:rsid w:val="009E56F0"/>
    <w:rsid w:val="009F4578"/>
    <w:rsid w:val="00A00E34"/>
    <w:rsid w:val="00A01B11"/>
    <w:rsid w:val="00A0737C"/>
    <w:rsid w:val="00A07CBE"/>
    <w:rsid w:val="00A119F2"/>
    <w:rsid w:val="00A144DF"/>
    <w:rsid w:val="00A174F1"/>
    <w:rsid w:val="00A3204D"/>
    <w:rsid w:val="00A35877"/>
    <w:rsid w:val="00A40613"/>
    <w:rsid w:val="00A43F98"/>
    <w:rsid w:val="00A46240"/>
    <w:rsid w:val="00A537D4"/>
    <w:rsid w:val="00A547D0"/>
    <w:rsid w:val="00A61FD8"/>
    <w:rsid w:val="00A67CC9"/>
    <w:rsid w:val="00A73BC5"/>
    <w:rsid w:val="00A762F9"/>
    <w:rsid w:val="00A84A1F"/>
    <w:rsid w:val="00A87606"/>
    <w:rsid w:val="00A90FCC"/>
    <w:rsid w:val="00A94A13"/>
    <w:rsid w:val="00AA713C"/>
    <w:rsid w:val="00AB0C98"/>
    <w:rsid w:val="00AC561B"/>
    <w:rsid w:val="00AC7EC8"/>
    <w:rsid w:val="00AD2178"/>
    <w:rsid w:val="00AD4B7C"/>
    <w:rsid w:val="00AD519B"/>
    <w:rsid w:val="00AD6737"/>
    <w:rsid w:val="00AD6CA0"/>
    <w:rsid w:val="00AD7F55"/>
    <w:rsid w:val="00AE10C9"/>
    <w:rsid w:val="00AE5F02"/>
    <w:rsid w:val="00AE7A4F"/>
    <w:rsid w:val="00AF08F6"/>
    <w:rsid w:val="00AF3543"/>
    <w:rsid w:val="00AF4B4D"/>
    <w:rsid w:val="00AF6350"/>
    <w:rsid w:val="00AF709D"/>
    <w:rsid w:val="00B0094B"/>
    <w:rsid w:val="00B00981"/>
    <w:rsid w:val="00B03D04"/>
    <w:rsid w:val="00B04E95"/>
    <w:rsid w:val="00B07FDE"/>
    <w:rsid w:val="00B11D83"/>
    <w:rsid w:val="00B14872"/>
    <w:rsid w:val="00B15862"/>
    <w:rsid w:val="00B1702D"/>
    <w:rsid w:val="00B21526"/>
    <w:rsid w:val="00B23376"/>
    <w:rsid w:val="00B242BE"/>
    <w:rsid w:val="00B30625"/>
    <w:rsid w:val="00B316A7"/>
    <w:rsid w:val="00B335BB"/>
    <w:rsid w:val="00B370BF"/>
    <w:rsid w:val="00B3743D"/>
    <w:rsid w:val="00B414D4"/>
    <w:rsid w:val="00B546DF"/>
    <w:rsid w:val="00B60F68"/>
    <w:rsid w:val="00B6374C"/>
    <w:rsid w:val="00B63D82"/>
    <w:rsid w:val="00B67AAE"/>
    <w:rsid w:val="00B757B1"/>
    <w:rsid w:val="00B807B8"/>
    <w:rsid w:val="00B81EE5"/>
    <w:rsid w:val="00B82957"/>
    <w:rsid w:val="00B83C83"/>
    <w:rsid w:val="00B84096"/>
    <w:rsid w:val="00B8543F"/>
    <w:rsid w:val="00B906DC"/>
    <w:rsid w:val="00BA0CEC"/>
    <w:rsid w:val="00BA4328"/>
    <w:rsid w:val="00BB102D"/>
    <w:rsid w:val="00BB478C"/>
    <w:rsid w:val="00BC2CF1"/>
    <w:rsid w:val="00BC3EC4"/>
    <w:rsid w:val="00BC55C3"/>
    <w:rsid w:val="00BC6516"/>
    <w:rsid w:val="00BC6531"/>
    <w:rsid w:val="00BC679F"/>
    <w:rsid w:val="00BF14F8"/>
    <w:rsid w:val="00BF4118"/>
    <w:rsid w:val="00BF7B07"/>
    <w:rsid w:val="00C008BE"/>
    <w:rsid w:val="00C036A0"/>
    <w:rsid w:val="00C0790C"/>
    <w:rsid w:val="00C1510B"/>
    <w:rsid w:val="00C16B0F"/>
    <w:rsid w:val="00C2635F"/>
    <w:rsid w:val="00C312B4"/>
    <w:rsid w:val="00C342F9"/>
    <w:rsid w:val="00C4292B"/>
    <w:rsid w:val="00C42E7C"/>
    <w:rsid w:val="00C43F26"/>
    <w:rsid w:val="00C4676B"/>
    <w:rsid w:val="00C47066"/>
    <w:rsid w:val="00C513B3"/>
    <w:rsid w:val="00C51725"/>
    <w:rsid w:val="00C532D4"/>
    <w:rsid w:val="00C53ACB"/>
    <w:rsid w:val="00C551F6"/>
    <w:rsid w:val="00C606E8"/>
    <w:rsid w:val="00C63268"/>
    <w:rsid w:val="00C67D82"/>
    <w:rsid w:val="00C712DD"/>
    <w:rsid w:val="00C76950"/>
    <w:rsid w:val="00C82B82"/>
    <w:rsid w:val="00C86112"/>
    <w:rsid w:val="00C90C6E"/>
    <w:rsid w:val="00C97378"/>
    <w:rsid w:val="00CA4503"/>
    <w:rsid w:val="00CA6920"/>
    <w:rsid w:val="00CA6F70"/>
    <w:rsid w:val="00CB101D"/>
    <w:rsid w:val="00CB11CE"/>
    <w:rsid w:val="00CC233F"/>
    <w:rsid w:val="00CC2CEC"/>
    <w:rsid w:val="00CC5286"/>
    <w:rsid w:val="00CC6908"/>
    <w:rsid w:val="00CE5A5F"/>
    <w:rsid w:val="00CF1791"/>
    <w:rsid w:val="00CF29DC"/>
    <w:rsid w:val="00CF7909"/>
    <w:rsid w:val="00CF7B64"/>
    <w:rsid w:val="00D00D7A"/>
    <w:rsid w:val="00D01232"/>
    <w:rsid w:val="00D0387E"/>
    <w:rsid w:val="00D05715"/>
    <w:rsid w:val="00D179B9"/>
    <w:rsid w:val="00D2255C"/>
    <w:rsid w:val="00D24650"/>
    <w:rsid w:val="00D2771D"/>
    <w:rsid w:val="00D300A9"/>
    <w:rsid w:val="00D43082"/>
    <w:rsid w:val="00D45DE3"/>
    <w:rsid w:val="00D535B3"/>
    <w:rsid w:val="00D601A5"/>
    <w:rsid w:val="00D6150F"/>
    <w:rsid w:val="00D637BC"/>
    <w:rsid w:val="00D71483"/>
    <w:rsid w:val="00D82CD8"/>
    <w:rsid w:val="00D84404"/>
    <w:rsid w:val="00D929B9"/>
    <w:rsid w:val="00D93927"/>
    <w:rsid w:val="00D952EB"/>
    <w:rsid w:val="00DA0B0C"/>
    <w:rsid w:val="00DA7E9F"/>
    <w:rsid w:val="00DC26A0"/>
    <w:rsid w:val="00DC512C"/>
    <w:rsid w:val="00DD6216"/>
    <w:rsid w:val="00DE019C"/>
    <w:rsid w:val="00DE01F8"/>
    <w:rsid w:val="00DE6259"/>
    <w:rsid w:val="00DE6578"/>
    <w:rsid w:val="00DE69D6"/>
    <w:rsid w:val="00DF22A9"/>
    <w:rsid w:val="00DF53CC"/>
    <w:rsid w:val="00DF62D8"/>
    <w:rsid w:val="00E024F9"/>
    <w:rsid w:val="00E02917"/>
    <w:rsid w:val="00E071A1"/>
    <w:rsid w:val="00E10A5D"/>
    <w:rsid w:val="00E1232E"/>
    <w:rsid w:val="00E12CA7"/>
    <w:rsid w:val="00E162A6"/>
    <w:rsid w:val="00E20481"/>
    <w:rsid w:val="00E25481"/>
    <w:rsid w:val="00E25C65"/>
    <w:rsid w:val="00E26F70"/>
    <w:rsid w:val="00E3120C"/>
    <w:rsid w:val="00E34DA9"/>
    <w:rsid w:val="00E40AB3"/>
    <w:rsid w:val="00E40AD6"/>
    <w:rsid w:val="00E43168"/>
    <w:rsid w:val="00E4581A"/>
    <w:rsid w:val="00E52A7D"/>
    <w:rsid w:val="00E54C7D"/>
    <w:rsid w:val="00E55FF4"/>
    <w:rsid w:val="00E61CF0"/>
    <w:rsid w:val="00E6439D"/>
    <w:rsid w:val="00E64E19"/>
    <w:rsid w:val="00E6535F"/>
    <w:rsid w:val="00E7238A"/>
    <w:rsid w:val="00E75252"/>
    <w:rsid w:val="00E76E20"/>
    <w:rsid w:val="00E77257"/>
    <w:rsid w:val="00E825AF"/>
    <w:rsid w:val="00E86D8F"/>
    <w:rsid w:val="00E921C7"/>
    <w:rsid w:val="00E92933"/>
    <w:rsid w:val="00EA1EEE"/>
    <w:rsid w:val="00EA249A"/>
    <w:rsid w:val="00EA2BEE"/>
    <w:rsid w:val="00EA310A"/>
    <w:rsid w:val="00EA35C3"/>
    <w:rsid w:val="00EB1FD3"/>
    <w:rsid w:val="00EB2B0F"/>
    <w:rsid w:val="00EC4644"/>
    <w:rsid w:val="00EC6B05"/>
    <w:rsid w:val="00ED7F45"/>
    <w:rsid w:val="00EE0939"/>
    <w:rsid w:val="00EE2497"/>
    <w:rsid w:val="00EF1147"/>
    <w:rsid w:val="00EF4EA9"/>
    <w:rsid w:val="00F016A1"/>
    <w:rsid w:val="00F03B9F"/>
    <w:rsid w:val="00F04B6E"/>
    <w:rsid w:val="00F16ED7"/>
    <w:rsid w:val="00F2428E"/>
    <w:rsid w:val="00F24CF5"/>
    <w:rsid w:val="00F24FF3"/>
    <w:rsid w:val="00F26537"/>
    <w:rsid w:val="00F31716"/>
    <w:rsid w:val="00F34E45"/>
    <w:rsid w:val="00F371B4"/>
    <w:rsid w:val="00F404DA"/>
    <w:rsid w:val="00F43B6F"/>
    <w:rsid w:val="00F464FA"/>
    <w:rsid w:val="00F469DE"/>
    <w:rsid w:val="00F51E34"/>
    <w:rsid w:val="00F645D9"/>
    <w:rsid w:val="00F66553"/>
    <w:rsid w:val="00F7083D"/>
    <w:rsid w:val="00F751FB"/>
    <w:rsid w:val="00F759CF"/>
    <w:rsid w:val="00F81009"/>
    <w:rsid w:val="00F82A87"/>
    <w:rsid w:val="00F8625E"/>
    <w:rsid w:val="00F91AF2"/>
    <w:rsid w:val="00F93309"/>
    <w:rsid w:val="00F93F49"/>
    <w:rsid w:val="00FA74B7"/>
    <w:rsid w:val="00FA7AAA"/>
    <w:rsid w:val="00FB196D"/>
    <w:rsid w:val="00FB4DCB"/>
    <w:rsid w:val="00FC6B17"/>
    <w:rsid w:val="00FD1F3A"/>
    <w:rsid w:val="00FD38CA"/>
    <w:rsid w:val="00FD3D4D"/>
    <w:rsid w:val="00FD442A"/>
    <w:rsid w:val="00FD5B60"/>
    <w:rsid w:val="00FE3B75"/>
    <w:rsid w:val="00FE62B5"/>
    <w:rsid w:val="00FF072A"/>
    <w:rsid w:val="00FF0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024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F98"/>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2B5"/>
    <w:pPr>
      <w:ind w:left="720"/>
      <w:contextualSpacing/>
    </w:pPr>
  </w:style>
  <w:style w:type="table" w:styleId="TableGrid">
    <w:name w:val="Table Grid"/>
    <w:basedOn w:val="TableNormal"/>
    <w:uiPriority w:val="59"/>
    <w:rsid w:val="00B0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C61"/>
    <w:pPr>
      <w:tabs>
        <w:tab w:val="center" w:pos="4320"/>
        <w:tab w:val="right" w:pos="8640"/>
      </w:tabs>
    </w:pPr>
  </w:style>
  <w:style w:type="character" w:customStyle="1" w:styleId="HeaderChar">
    <w:name w:val="Header Char"/>
    <w:basedOn w:val="DefaultParagraphFont"/>
    <w:link w:val="Header"/>
    <w:uiPriority w:val="99"/>
    <w:rsid w:val="00997C61"/>
    <w:rPr>
      <w:rFonts w:ascii="Times New Roman" w:eastAsia="Times New Roman" w:hAnsi="Times New Roman" w:cs="Times New Roman"/>
      <w:lang w:val="en-AU"/>
    </w:rPr>
  </w:style>
  <w:style w:type="paragraph" w:styleId="Footer">
    <w:name w:val="footer"/>
    <w:basedOn w:val="Normal"/>
    <w:link w:val="FooterChar"/>
    <w:uiPriority w:val="99"/>
    <w:unhideWhenUsed/>
    <w:rsid w:val="00997C61"/>
    <w:pPr>
      <w:tabs>
        <w:tab w:val="center" w:pos="4320"/>
        <w:tab w:val="right" w:pos="8640"/>
      </w:tabs>
    </w:pPr>
  </w:style>
  <w:style w:type="character" w:customStyle="1" w:styleId="FooterChar">
    <w:name w:val="Footer Char"/>
    <w:basedOn w:val="DefaultParagraphFont"/>
    <w:link w:val="Footer"/>
    <w:uiPriority w:val="99"/>
    <w:rsid w:val="00997C61"/>
    <w:rPr>
      <w:rFonts w:ascii="Times New Roman" w:eastAsia="Times New Roman" w:hAnsi="Times New Roman" w:cs="Times New Roman"/>
      <w:lang w:val="en-AU"/>
    </w:rPr>
  </w:style>
  <w:style w:type="paragraph" w:styleId="BalloonText">
    <w:name w:val="Balloon Text"/>
    <w:basedOn w:val="Normal"/>
    <w:link w:val="BalloonTextChar"/>
    <w:uiPriority w:val="99"/>
    <w:semiHidden/>
    <w:unhideWhenUsed/>
    <w:rsid w:val="00997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7C61"/>
    <w:rPr>
      <w:rFonts w:ascii="Lucida Grande" w:eastAsia="Times New Roman" w:hAnsi="Lucida Grande" w:cs="Lucida Grande"/>
      <w:sz w:val="18"/>
      <w:szCs w:val="18"/>
      <w:lang w:val="en-AU"/>
    </w:rPr>
  </w:style>
  <w:style w:type="character" w:styleId="Hyperlink">
    <w:name w:val="Hyperlink"/>
    <w:basedOn w:val="DefaultParagraphFont"/>
    <w:uiPriority w:val="99"/>
    <w:unhideWhenUsed/>
    <w:rsid w:val="00B370BF"/>
    <w:rPr>
      <w:color w:val="0000FF" w:themeColor="hyperlink"/>
      <w:u w:val="single"/>
    </w:rPr>
  </w:style>
  <w:style w:type="table" w:customStyle="1" w:styleId="TableGrid1">
    <w:name w:val="Table Grid1"/>
    <w:basedOn w:val="TableNormal"/>
    <w:next w:val="TableGrid"/>
    <w:uiPriority w:val="59"/>
    <w:rsid w:val="006D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F192E"/>
  </w:style>
  <w:style w:type="character" w:customStyle="1" w:styleId="DocumentMapChar">
    <w:name w:val="Document Map Char"/>
    <w:basedOn w:val="DefaultParagraphFont"/>
    <w:link w:val="DocumentMap"/>
    <w:uiPriority w:val="99"/>
    <w:semiHidden/>
    <w:rsid w:val="003F192E"/>
    <w:rPr>
      <w:rFonts w:ascii="Times New Roman" w:eastAsia="Times New Roman" w:hAnsi="Times New Roman" w:cs="Times New Roman"/>
      <w:lang w:val="en-AU"/>
    </w:rPr>
  </w:style>
  <w:style w:type="table" w:styleId="MediumShading1-Accent3">
    <w:name w:val="Medium Shading 1 Accent 3"/>
    <w:basedOn w:val="TableNormal"/>
    <w:uiPriority w:val="63"/>
    <w:rsid w:val="007B3DCA"/>
    <w:tblPr>
      <w:tblStyleRowBandSize w:val="1"/>
      <w:tblStyleColBandSize w:val="1"/>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tblBorders>
    </w:tblPr>
    <w:tblStylePr w:type="firstRow">
      <w:pPr>
        <w:spacing w:before="0" w:after="0" w:line="240" w:lineRule="auto"/>
      </w:pPr>
      <w:rPr>
        <w:b/>
        <w:bCs/>
        <w:color w:val="FFFFFF" w:themeColor="background1"/>
      </w:rPr>
      <w:tblPr/>
      <w:tcPr>
        <w:shd w:val="clear" w:color="auto" w:fill="948A54" w:themeFill="background2" w:themeFillShade="80"/>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shd w:val="clear" w:color="auto" w:fill="DDD9C3" w:themeFill="background2" w:themeFillShade="E6"/>
      </w:tcPr>
    </w:tblStylePr>
    <w:tblStylePr w:type="band2Horz">
      <w:tblPr/>
      <w:tcPr>
        <w:shd w:val="clear" w:color="auto" w:fill="F2F2F2" w:themeFill="background1" w:themeFillShade="F2"/>
      </w:tcPr>
    </w:tblStylePr>
  </w:style>
  <w:style w:type="table" w:styleId="LightList-Accent3">
    <w:name w:val="Light List Accent 3"/>
    <w:basedOn w:val="TableNormal"/>
    <w:uiPriority w:val="61"/>
    <w:rsid w:val="00FE62B5"/>
    <w:rPr>
      <w:rFonts w:asciiTheme="majorHAnsi" w:hAnsiTheme="majorHAnsi"/>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Yes">
    <w:name w:val="Yes"/>
    <w:basedOn w:val="TableNormal"/>
    <w:uiPriority w:val="99"/>
    <w:qFormat/>
    <w:rsid w:val="00FE62B5"/>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style>
  <w:style w:type="table" w:styleId="MediumShading2-Accent3">
    <w:name w:val="Medium Shading 2 Accent 3"/>
    <w:basedOn w:val="TableNormal"/>
    <w:uiPriority w:val="64"/>
    <w:rsid w:val="00E929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B11D8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E6439D"/>
    <w:rPr>
      <w:sz w:val="16"/>
      <w:szCs w:val="16"/>
    </w:rPr>
  </w:style>
  <w:style w:type="paragraph" w:styleId="CommentText">
    <w:name w:val="annotation text"/>
    <w:basedOn w:val="Normal"/>
    <w:link w:val="CommentTextChar"/>
    <w:uiPriority w:val="99"/>
    <w:semiHidden/>
    <w:unhideWhenUsed/>
    <w:rsid w:val="00E6439D"/>
    <w:rPr>
      <w:sz w:val="20"/>
      <w:szCs w:val="20"/>
    </w:rPr>
  </w:style>
  <w:style w:type="character" w:customStyle="1" w:styleId="CommentTextChar">
    <w:name w:val="Comment Text Char"/>
    <w:basedOn w:val="DefaultParagraphFont"/>
    <w:link w:val="CommentText"/>
    <w:uiPriority w:val="99"/>
    <w:semiHidden/>
    <w:rsid w:val="00E6439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6439D"/>
    <w:rPr>
      <w:b/>
      <w:bCs/>
    </w:rPr>
  </w:style>
  <w:style w:type="character" w:customStyle="1" w:styleId="CommentSubjectChar">
    <w:name w:val="Comment Subject Char"/>
    <w:basedOn w:val="CommentTextChar"/>
    <w:link w:val="CommentSubject"/>
    <w:uiPriority w:val="99"/>
    <w:semiHidden/>
    <w:rsid w:val="00E6439D"/>
    <w:rPr>
      <w:rFonts w:ascii="Times New Roman" w:eastAsia="Times New Roman" w:hAnsi="Times New Roman" w:cs="Times New Roman"/>
      <w:b/>
      <w:bCs/>
      <w:sz w:val="20"/>
      <w:szCs w:val="20"/>
      <w:lang w:val="en-AU"/>
    </w:rPr>
  </w:style>
  <w:style w:type="paragraph" w:styleId="BodyText">
    <w:name w:val="Body Text"/>
    <w:basedOn w:val="Normal"/>
    <w:link w:val="BodyTextChar"/>
    <w:rsid w:val="003865D8"/>
    <w:pPr>
      <w:jc w:val="both"/>
    </w:pPr>
    <w:rPr>
      <w:b/>
      <w:bCs/>
      <w:sz w:val="16"/>
      <w:lang w:val="en-GB"/>
    </w:rPr>
  </w:style>
  <w:style w:type="character" w:customStyle="1" w:styleId="BodyTextChar">
    <w:name w:val="Body Text Char"/>
    <w:basedOn w:val="DefaultParagraphFont"/>
    <w:link w:val="BodyText"/>
    <w:rsid w:val="003865D8"/>
    <w:rPr>
      <w:rFonts w:ascii="Times New Roman" w:eastAsia="Times New Roman" w:hAnsi="Times New Roman" w:cs="Times New Roman"/>
      <w:b/>
      <w:bCs/>
      <w:sz w:val="16"/>
      <w:lang w:val="en-GB"/>
    </w:rPr>
  </w:style>
  <w:style w:type="paragraph" w:styleId="BodyText2">
    <w:name w:val="Body Text 2"/>
    <w:basedOn w:val="Normal"/>
    <w:link w:val="BodyText2Char"/>
    <w:rsid w:val="003865D8"/>
    <w:pPr>
      <w:jc w:val="center"/>
    </w:pPr>
    <w:rPr>
      <w:b/>
      <w:bCs/>
      <w:i/>
      <w:iCs/>
      <w:sz w:val="16"/>
      <w:lang w:val="en-GB"/>
    </w:rPr>
  </w:style>
  <w:style w:type="character" w:customStyle="1" w:styleId="BodyText2Char">
    <w:name w:val="Body Text 2 Char"/>
    <w:basedOn w:val="DefaultParagraphFont"/>
    <w:link w:val="BodyText2"/>
    <w:rsid w:val="003865D8"/>
    <w:rPr>
      <w:rFonts w:ascii="Times New Roman" w:eastAsia="Times New Roman" w:hAnsi="Times New Roman" w:cs="Times New Roman"/>
      <w:b/>
      <w:bCs/>
      <w:i/>
      <w:iCs/>
      <w:sz w:val="16"/>
      <w:lang w:val="en-GB"/>
    </w:rPr>
  </w:style>
  <w:style w:type="paragraph" w:styleId="Subtitle">
    <w:name w:val="Subtitle"/>
    <w:basedOn w:val="Normal"/>
    <w:link w:val="SubtitleChar"/>
    <w:qFormat/>
    <w:rsid w:val="003865D8"/>
    <w:pPr>
      <w:pBdr>
        <w:top w:val="single" w:sz="4" w:space="1" w:color="auto"/>
        <w:left w:val="single" w:sz="4" w:space="4" w:color="auto"/>
        <w:bottom w:val="single" w:sz="4" w:space="1" w:color="auto"/>
        <w:right w:val="single" w:sz="4" w:space="4" w:color="auto"/>
      </w:pBdr>
      <w:jc w:val="center"/>
    </w:pPr>
    <w:rPr>
      <w:rFonts w:ascii="Lucida Casual" w:hAnsi="Lucida Casual"/>
      <w:b/>
      <w:bCs/>
      <w:i/>
      <w:iCs/>
      <w:lang w:val="en-GB"/>
    </w:rPr>
  </w:style>
  <w:style w:type="character" w:customStyle="1" w:styleId="SubtitleChar">
    <w:name w:val="Subtitle Char"/>
    <w:basedOn w:val="DefaultParagraphFont"/>
    <w:link w:val="Subtitle"/>
    <w:rsid w:val="003865D8"/>
    <w:rPr>
      <w:rFonts w:ascii="Lucida Casual" w:eastAsia="Times New Roman" w:hAnsi="Lucida Casual" w:cs="Times New Roman"/>
      <w:b/>
      <w:bCs/>
      <w:i/>
      <w:iCs/>
      <w:lang w:val="en-GB"/>
    </w:rPr>
  </w:style>
  <w:style w:type="paragraph" w:customStyle="1" w:styleId="p1">
    <w:name w:val="p1"/>
    <w:basedOn w:val="Normal"/>
    <w:rsid w:val="007770E8"/>
    <w:rPr>
      <w:rFonts w:ascii="Calibri" w:eastAsiaTheme="minorEastAsia" w:hAnsi="Calibri"/>
      <w:sz w:val="14"/>
      <w:szCs w:val="14"/>
      <w:lang w:val="en-US"/>
    </w:rPr>
  </w:style>
  <w:style w:type="character" w:customStyle="1" w:styleId="apple-converted-space">
    <w:name w:val="apple-converted-space"/>
    <w:basedOn w:val="DefaultParagraphFont"/>
    <w:rsid w:val="007770E8"/>
  </w:style>
  <w:style w:type="paragraph" w:styleId="NoSpacing">
    <w:name w:val="No Spacing"/>
    <w:uiPriority w:val="1"/>
    <w:qFormat/>
    <w:rsid w:val="00B14872"/>
    <w:rPr>
      <w:rFonts w:eastAsiaTheme="minorHAnsi"/>
      <w:sz w:val="22"/>
      <w:szCs w:val="22"/>
      <w:lang w:val="en-AU"/>
    </w:rPr>
  </w:style>
  <w:style w:type="character" w:styleId="FollowedHyperlink">
    <w:name w:val="FollowedHyperlink"/>
    <w:basedOn w:val="DefaultParagraphFont"/>
    <w:uiPriority w:val="99"/>
    <w:semiHidden/>
    <w:unhideWhenUsed/>
    <w:rsid w:val="00E4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7220">
      <w:bodyDiv w:val="1"/>
      <w:marLeft w:val="0"/>
      <w:marRight w:val="0"/>
      <w:marTop w:val="0"/>
      <w:marBottom w:val="0"/>
      <w:divBdr>
        <w:top w:val="none" w:sz="0" w:space="0" w:color="auto"/>
        <w:left w:val="none" w:sz="0" w:space="0" w:color="auto"/>
        <w:bottom w:val="none" w:sz="0" w:space="0" w:color="auto"/>
        <w:right w:val="none" w:sz="0" w:space="0" w:color="auto"/>
      </w:divBdr>
    </w:div>
    <w:div w:id="654603372">
      <w:bodyDiv w:val="1"/>
      <w:marLeft w:val="0"/>
      <w:marRight w:val="0"/>
      <w:marTop w:val="0"/>
      <w:marBottom w:val="0"/>
      <w:divBdr>
        <w:top w:val="none" w:sz="0" w:space="0" w:color="auto"/>
        <w:left w:val="none" w:sz="0" w:space="0" w:color="auto"/>
        <w:bottom w:val="none" w:sz="0" w:space="0" w:color="auto"/>
        <w:right w:val="none" w:sz="0" w:space="0" w:color="auto"/>
      </w:divBdr>
    </w:div>
    <w:div w:id="660230702">
      <w:bodyDiv w:val="1"/>
      <w:marLeft w:val="0"/>
      <w:marRight w:val="0"/>
      <w:marTop w:val="0"/>
      <w:marBottom w:val="0"/>
      <w:divBdr>
        <w:top w:val="none" w:sz="0" w:space="0" w:color="auto"/>
        <w:left w:val="none" w:sz="0" w:space="0" w:color="auto"/>
        <w:bottom w:val="none" w:sz="0" w:space="0" w:color="auto"/>
        <w:right w:val="none" w:sz="0" w:space="0" w:color="auto"/>
      </w:divBdr>
    </w:div>
    <w:div w:id="789858748">
      <w:bodyDiv w:val="1"/>
      <w:marLeft w:val="0"/>
      <w:marRight w:val="0"/>
      <w:marTop w:val="0"/>
      <w:marBottom w:val="0"/>
      <w:divBdr>
        <w:top w:val="none" w:sz="0" w:space="0" w:color="auto"/>
        <w:left w:val="none" w:sz="0" w:space="0" w:color="auto"/>
        <w:bottom w:val="none" w:sz="0" w:space="0" w:color="auto"/>
        <w:right w:val="none" w:sz="0" w:space="0" w:color="auto"/>
      </w:divBdr>
    </w:div>
    <w:div w:id="980311467">
      <w:bodyDiv w:val="1"/>
      <w:marLeft w:val="0"/>
      <w:marRight w:val="0"/>
      <w:marTop w:val="0"/>
      <w:marBottom w:val="0"/>
      <w:divBdr>
        <w:top w:val="none" w:sz="0" w:space="0" w:color="auto"/>
        <w:left w:val="none" w:sz="0" w:space="0" w:color="auto"/>
        <w:bottom w:val="none" w:sz="0" w:space="0" w:color="auto"/>
        <w:right w:val="none" w:sz="0" w:space="0" w:color="auto"/>
      </w:divBdr>
    </w:div>
    <w:div w:id="1074085248">
      <w:bodyDiv w:val="1"/>
      <w:marLeft w:val="0"/>
      <w:marRight w:val="0"/>
      <w:marTop w:val="0"/>
      <w:marBottom w:val="0"/>
      <w:divBdr>
        <w:top w:val="none" w:sz="0" w:space="0" w:color="auto"/>
        <w:left w:val="none" w:sz="0" w:space="0" w:color="auto"/>
        <w:bottom w:val="none" w:sz="0" w:space="0" w:color="auto"/>
        <w:right w:val="none" w:sz="0" w:space="0" w:color="auto"/>
      </w:divBdr>
    </w:div>
    <w:div w:id="1284382889">
      <w:bodyDiv w:val="1"/>
      <w:marLeft w:val="0"/>
      <w:marRight w:val="0"/>
      <w:marTop w:val="0"/>
      <w:marBottom w:val="0"/>
      <w:divBdr>
        <w:top w:val="none" w:sz="0" w:space="0" w:color="auto"/>
        <w:left w:val="none" w:sz="0" w:space="0" w:color="auto"/>
        <w:bottom w:val="none" w:sz="0" w:space="0" w:color="auto"/>
        <w:right w:val="none" w:sz="0" w:space="0" w:color="auto"/>
      </w:divBdr>
    </w:div>
    <w:div w:id="1437284356">
      <w:bodyDiv w:val="1"/>
      <w:marLeft w:val="0"/>
      <w:marRight w:val="0"/>
      <w:marTop w:val="0"/>
      <w:marBottom w:val="0"/>
      <w:divBdr>
        <w:top w:val="none" w:sz="0" w:space="0" w:color="auto"/>
        <w:left w:val="none" w:sz="0" w:space="0" w:color="auto"/>
        <w:bottom w:val="none" w:sz="0" w:space="0" w:color="auto"/>
        <w:right w:val="none" w:sz="0" w:space="0" w:color="auto"/>
      </w:divBdr>
    </w:div>
    <w:div w:id="1668291463">
      <w:bodyDiv w:val="1"/>
      <w:marLeft w:val="0"/>
      <w:marRight w:val="0"/>
      <w:marTop w:val="0"/>
      <w:marBottom w:val="0"/>
      <w:divBdr>
        <w:top w:val="none" w:sz="0" w:space="0" w:color="auto"/>
        <w:left w:val="none" w:sz="0" w:space="0" w:color="auto"/>
        <w:bottom w:val="none" w:sz="0" w:space="0" w:color="auto"/>
        <w:right w:val="none" w:sz="0" w:space="0" w:color="auto"/>
      </w:divBdr>
    </w:div>
    <w:div w:id="1848520133">
      <w:bodyDiv w:val="1"/>
      <w:marLeft w:val="0"/>
      <w:marRight w:val="0"/>
      <w:marTop w:val="0"/>
      <w:marBottom w:val="0"/>
      <w:divBdr>
        <w:top w:val="none" w:sz="0" w:space="0" w:color="auto"/>
        <w:left w:val="none" w:sz="0" w:space="0" w:color="auto"/>
        <w:bottom w:val="none" w:sz="0" w:space="0" w:color="auto"/>
        <w:right w:val="none" w:sz="0" w:space="0" w:color="auto"/>
      </w:divBdr>
    </w:div>
    <w:div w:id="1964379203">
      <w:bodyDiv w:val="1"/>
      <w:marLeft w:val="0"/>
      <w:marRight w:val="0"/>
      <w:marTop w:val="0"/>
      <w:marBottom w:val="0"/>
      <w:divBdr>
        <w:top w:val="none" w:sz="0" w:space="0" w:color="auto"/>
        <w:left w:val="none" w:sz="0" w:space="0" w:color="auto"/>
        <w:bottom w:val="none" w:sz="0" w:space="0" w:color="auto"/>
        <w:right w:val="none" w:sz="0" w:space="0" w:color="auto"/>
      </w:divBdr>
    </w:div>
    <w:div w:id="1990204634">
      <w:bodyDiv w:val="1"/>
      <w:marLeft w:val="0"/>
      <w:marRight w:val="0"/>
      <w:marTop w:val="0"/>
      <w:marBottom w:val="0"/>
      <w:divBdr>
        <w:top w:val="none" w:sz="0" w:space="0" w:color="auto"/>
        <w:left w:val="none" w:sz="0" w:space="0" w:color="auto"/>
        <w:bottom w:val="none" w:sz="0" w:space="0" w:color="auto"/>
        <w:right w:val="none" w:sz="0" w:space="0" w:color="auto"/>
      </w:divBdr>
    </w:div>
    <w:div w:id="2077582867">
      <w:bodyDiv w:val="1"/>
      <w:marLeft w:val="0"/>
      <w:marRight w:val="0"/>
      <w:marTop w:val="0"/>
      <w:marBottom w:val="0"/>
      <w:divBdr>
        <w:top w:val="none" w:sz="0" w:space="0" w:color="auto"/>
        <w:left w:val="none" w:sz="0" w:space="0" w:color="auto"/>
        <w:bottom w:val="none" w:sz="0" w:space="0" w:color="auto"/>
        <w:right w:val="none" w:sz="0" w:space="0" w:color="auto"/>
      </w:divBdr>
    </w:div>
    <w:div w:id="208695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assist.gov.au/sites/studyassist/helpfulresources/pages/faqs-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rthcollege.com.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3903-7A43-9C42-B2CF-CCA8504F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Mario Gallo Consulting</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Gallo</dc:creator>
  <cp:lastModifiedBy>Mario Gallo</cp:lastModifiedBy>
  <cp:revision>5</cp:revision>
  <cp:lastPrinted>2022-12-13T05:07:00Z</cp:lastPrinted>
  <dcterms:created xsi:type="dcterms:W3CDTF">2022-12-13T05:07:00Z</dcterms:created>
  <dcterms:modified xsi:type="dcterms:W3CDTF">2024-04-29T05:00:00Z</dcterms:modified>
</cp:coreProperties>
</file>